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7F96" w14:textId="74291967" w:rsidR="00512E0C" w:rsidRDefault="00512E0C" w:rsidP="00D802B4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color w:val="2E74B5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E74B5" w:themeColor="accent1" w:themeShade="BF"/>
          <w:sz w:val="36"/>
          <w:szCs w:val="36"/>
        </w:rPr>
        <w:t>ERRINGTON ST CLEMENT PARISH COUNCIL</w:t>
      </w:r>
    </w:p>
    <w:p w14:paraId="536965CC" w14:textId="67C08897" w:rsidR="0083280E" w:rsidRDefault="00512E0C" w:rsidP="00D802B4">
      <w:pPr>
        <w:spacing w:after="0" w:line="240" w:lineRule="auto"/>
        <w:ind w:left="-851"/>
        <w:jc w:val="center"/>
        <w:rPr>
          <w:rFonts w:ascii="Tahoma" w:hAnsi="Tahoma" w:cs="Tahoma"/>
          <w:sz w:val="14"/>
          <w:szCs w:val="14"/>
        </w:rPr>
      </w:pPr>
      <w:r w:rsidRPr="00512E0C">
        <w:rPr>
          <w:rFonts w:ascii="Tahoma" w:hAnsi="Tahoma" w:cs="Tahoma"/>
          <w:sz w:val="14"/>
          <w:szCs w:val="14"/>
        </w:rPr>
        <w:t>Clerk: K Treacher. Parish Office, The Pavilion, Churchgate Way,</w:t>
      </w:r>
      <w:r w:rsidR="0083280E">
        <w:rPr>
          <w:rFonts w:ascii="Tahoma" w:hAnsi="Tahoma" w:cs="Tahoma"/>
          <w:sz w:val="14"/>
          <w:szCs w:val="14"/>
        </w:rPr>
        <w:t xml:space="preserve"> Terrington St Clement</w:t>
      </w:r>
    </w:p>
    <w:p w14:paraId="0D7327D1" w14:textId="6044F294" w:rsidR="0083280E" w:rsidRPr="0083280E" w:rsidRDefault="00512E0C" w:rsidP="00D802B4">
      <w:pPr>
        <w:spacing w:after="0" w:line="240" w:lineRule="auto"/>
        <w:ind w:left="-851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T</w:t>
      </w:r>
      <w:r w:rsidRPr="00512E0C">
        <w:rPr>
          <w:rFonts w:ascii="Tahoma" w:hAnsi="Tahoma" w:cs="Tahoma"/>
          <w:sz w:val="14"/>
          <w:szCs w:val="14"/>
        </w:rPr>
        <w:t xml:space="preserve">elephone: 01553 827499, </w:t>
      </w:r>
      <w:r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E-mail:terringtonpc@outlook.com, </w:t>
      </w:r>
      <w:r w:rsidRPr="00512E0C">
        <w:rPr>
          <w:rFonts w:ascii="Tahoma" w:hAnsi="Tahoma" w:cs="Tahoma"/>
          <w:sz w:val="14"/>
          <w:szCs w:val="14"/>
        </w:rPr>
        <w:t xml:space="preserve">Mobile: </w:t>
      </w:r>
      <w:r w:rsidR="0083280E">
        <w:rPr>
          <w:rFonts w:ascii="Tahoma" w:hAnsi="Tahoma" w:cs="Tahoma"/>
          <w:sz w:val="14"/>
          <w:szCs w:val="14"/>
        </w:rPr>
        <w:t>07984352050</w:t>
      </w:r>
    </w:p>
    <w:p w14:paraId="15CB3533" w14:textId="77777777" w:rsidR="00512E0C" w:rsidRPr="00512E0C" w:rsidRDefault="00512E0C" w:rsidP="00D802B4">
      <w:pPr>
        <w:spacing w:after="0" w:line="240" w:lineRule="auto"/>
        <w:ind w:left="-851"/>
        <w:jc w:val="center"/>
        <w:rPr>
          <w:rFonts w:ascii="Tahoma" w:hAnsi="Tahoma" w:cs="Tahoma"/>
          <w:sz w:val="14"/>
          <w:szCs w:val="14"/>
        </w:rPr>
      </w:pPr>
    </w:p>
    <w:p w14:paraId="2FC4A8D0" w14:textId="77777777" w:rsidR="00512E0C" w:rsidRPr="00512E0C" w:rsidRDefault="00512E0C" w:rsidP="00512E0C">
      <w:pPr>
        <w:spacing w:after="0" w:line="240" w:lineRule="auto"/>
        <w:ind w:left="-851"/>
        <w:rPr>
          <w:rFonts w:ascii="Tahoma" w:hAnsi="Tahoma" w:cs="Tahoma"/>
          <w:color w:val="2E74B5" w:themeColor="accent1" w:themeShade="BF"/>
          <w:sz w:val="14"/>
          <w:szCs w:val="14"/>
        </w:rPr>
      </w:pPr>
      <w:r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       </w:t>
      </w:r>
    </w:p>
    <w:p w14:paraId="268D11C0" w14:textId="70BF9864" w:rsidR="00074888" w:rsidRPr="00D802B4" w:rsidRDefault="002F6868" w:rsidP="00F22F4A">
      <w:pPr>
        <w:ind w:left="-1134"/>
        <w:jc w:val="center"/>
        <w:rPr>
          <w:sz w:val="40"/>
          <w:szCs w:val="40"/>
        </w:rPr>
      </w:pPr>
      <w:r w:rsidRPr="00D802B4">
        <w:rPr>
          <w:sz w:val="40"/>
          <w:szCs w:val="40"/>
        </w:rPr>
        <w:t>AN EXTRA ORDINARY MEETING</w:t>
      </w:r>
    </w:p>
    <w:p w14:paraId="0CEEB298" w14:textId="0146301D" w:rsidR="005B27FD" w:rsidRPr="00F22F4A" w:rsidRDefault="002F6868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>OF THE</w:t>
      </w:r>
    </w:p>
    <w:p w14:paraId="3C461B67" w14:textId="77777777" w:rsidR="00A6172D" w:rsidRPr="00F22F4A" w:rsidRDefault="005B27FD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>PARISH COUNCIL</w:t>
      </w:r>
    </w:p>
    <w:p w14:paraId="6896225F" w14:textId="77777777" w:rsidR="005B27FD" w:rsidRPr="00F22F4A" w:rsidRDefault="005B27FD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>WILL BE HELD</w:t>
      </w:r>
    </w:p>
    <w:p w14:paraId="62B17C30" w14:textId="19F9CC1C" w:rsidR="005B27FD" w:rsidRPr="00F22F4A" w:rsidRDefault="005B27FD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>IN</w:t>
      </w:r>
    </w:p>
    <w:p w14:paraId="77B39042" w14:textId="3426E1BF" w:rsidR="005B27FD" w:rsidRPr="00F22F4A" w:rsidRDefault="005B27FD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 xml:space="preserve">THE </w:t>
      </w:r>
      <w:r w:rsidR="00F22F4A" w:rsidRPr="00F22F4A">
        <w:rPr>
          <w:sz w:val="28"/>
          <w:szCs w:val="28"/>
        </w:rPr>
        <w:t>PAVILION</w:t>
      </w:r>
      <w:r w:rsidR="00D802B4">
        <w:rPr>
          <w:sz w:val="28"/>
          <w:szCs w:val="28"/>
        </w:rPr>
        <w:t xml:space="preserve">, </w:t>
      </w:r>
      <w:r w:rsidR="00C86BE8" w:rsidRPr="00F22F4A">
        <w:rPr>
          <w:sz w:val="28"/>
          <w:szCs w:val="28"/>
        </w:rPr>
        <w:t>CHURCHGATE WAY</w:t>
      </w:r>
    </w:p>
    <w:p w14:paraId="3EB23D65" w14:textId="1F1811D6" w:rsidR="005B27FD" w:rsidRPr="00F22F4A" w:rsidRDefault="005B27FD" w:rsidP="00F22F4A">
      <w:pPr>
        <w:ind w:left="-1134"/>
        <w:jc w:val="center"/>
        <w:rPr>
          <w:sz w:val="28"/>
          <w:szCs w:val="28"/>
        </w:rPr>
      </w:pPr>
      <w:r w:rsidRPr="00F22F4A">
        <w:rPr>
          <w:sz w:val="28"/>
          <w:szCs w:val="28"/>
        </w:rPr>
        <w:t>ON</w:t>
      </w:r>
    </w:p>
    <w:p w14:paraId="56EA2AA0" w14:textId="52BABA5F" w:rsidR="00947657" w:rsidRPr="00F22F4A" w:rsidRDefault="00F22F4A" w:rsidP="00F22F4A">
      <w:pPr>
        <w:ind w:left="1026" w:firstLine="41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</w:t>
      </w:r>
      <w:r w:rsidRPr="00F22F4A">
        <w:rPr>
          <w:b/>
          <w:color w:val="FF0000"/>
          <w:sz w:val="28"/>
          <w:szCs w:val="28"/>
        </w:rPr>
        <w:t>MONDAY 29 JANUARY 2018</w:t>
      </w:r>
    </w:p>
    <w:p w14:paraId="256F851F" w14:textId="2CE0027D" w:rsidR="002149D7" w:rsidRPr="00F22F4A" w:rsidRDefault="005B27FD" w:rsidP="00C86BE8">
      <w:pPr>
        <w:ind w:left="-1134"/>
        <w:jc w:val="center"/>
        <w:rPr>
          <w:b/>
          <w:color w:val="FF0000"/>
          <w:sz w:val="24"/>
          <w:szCs w:val="24"/>
        </w:rPr>
      </w:pPr>
      <w:r w:rsidRPr="00F22F4A">
        <w:rPr>
          <w:b/>
          <w:color w:val="FF0000"/>
          <w:sz w:val="24"/>
          <w:szCs w:val="24"/>
        </w:rPr>
        <w:t>COMMENCING</w:t>
      </w:r>
      <w:r w:rsidR="00F22F4A" w:rsidRPr="00F22F4A">
        <w:rPr>
          <w:b/>
          <w:color w:val="FF0000"/>
          <w:sz w:val="24"/>
          <w:szCs w:val="24"/>
        </w:rPr>
        <w:t xml:space="preserve"> </w:t>
      </w:r>
      <w:r w:rsidRPr="00F22F4A">
        <w:rPr>
          <w:b/>
          <w:color w:val="FF0000"/>
          <w:sz w:val="24"/>
          <w:szCs w:val="24"/>
        </w:rPr>
        <w:t xml:space="preserve"> AT</w:t>
      </w:r>
      <w:r w:rsidR="00F22F4A" w:rsidRPr="00F22F4A">
        <w:rPr>
          <w:b/>
          <w:color w:val="FF0000"/>
          <w:sz w:val="24"/>
          <w:szCs w:val="24"/>
        </w:rPr>
        <w:t xml:space="preserve"> </w:t>
      </w:r>
      <w:r w:rsidR="006B606E" w:rsidRPr="00F22F4A">
        <w:rPr>
          <w:b/>
          <w:color w:val="FF0000"/>
          <w:sz w:val="24"/>
          <w:szCs w:val="24"/>
        </w:rPr>
        <w:t xml:space="preserve"> 7.0</w:t>
      </w:r>
      <w:r w:rsidRPr="00F22F4A">
        <w:rPr>
          <w:b/>
          <w:color w:val="FF0000"/>
          <w:sz w:val="24"/>
          <w:szCs w:val="24"/>
        </w:rPr>
        <w:t>0 P.M.</w:t>
      </w:r>
    </w:p>
    <w:p w14:paraId="7E395D37" w14:textId="77777777" w:rsidR="00F22F4A" w:rsidRPr="00EE1F64" w:rsidRDefault="00F22F4A" w:rsidP="00F22F4A">
      <w:pPr>
        <w:spacing w:after="0" w:line="240" w:lineRule="auto"/>
        <w:ind w:left="-993" w:firstLine="284"/>
        <w:jc w:val="center"/>
        <w:rPr>
          <w:rFonts w:cs="Arial"/>
          <w:b/>
          <w:sz w:val="20"/>
          <w:szCs w:val="20"/>
          <w:u w:val="single"/>
        </w:rPr>
      </w:pPr>
      <w:bookmarkStart w:id="0" w:name="_Hlk482869802"/>
      <w:bookmarkStart w:id="1" w:name="_Hlk488681392"/>
      <w:bookmarkStart w:id="2" w:name="_GoBack"/>
      <w:r w:rsidRPr="00EE1F64">
        <w:rPr>
          <w:rFonts w:cs="Arial"/>
          <w:b/>
          <w:sz w:val="20"/>
          <w:szCs w:val="20"/>
          <w:u w:val="single"/>
        </w:rPr>
        <w:t>AGENDA</w:t>
      </w:r>
    </w:p>
    <w:p w14:paraId="79B9FF9D" w14:textId="77777777" w:rsidR="00F22F4A" w:rsidRDefault="00F22F4A" w:rsidP="00F22F4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6F9014F5" w14:textId="77777777" w:rsidR="00F22F4A" w:rsidRPr="00003E8E" w:rsidRDefault="00F22F4A" w:rsidP="00F22F4A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Pr="00003E8E">
        <w:rPr>
          <w:sz w:val="20"/>
          <w:szCs w:val="20"/>
        </w:rPr>
        <w:t>.</w:t>
      </w:r>
      <w:r w:rsidRPr="00003E8E">
        <w:rPr>
          <w:rFonts w:cs="Arial"/>
          <w:b/>
          <w:sz w:val="20"/>
          <w:szCs w:val="20"/>
        </w:rPr>
        <w:t xml:space="preserve">    </w:t>
      </w:r>
      <w:r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0580DCA4" w14:textId="77777777" w:rsidR="00F22F4A" w:rsidRDefault="00F22F4A" w:rsidP="00F22F4A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3B9D26C4" w14:textId="77777777" w:rsidR="00F22F4A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16E506F8" w14:textId="77777777" w:rsidR="00F22F4A" w:rsidRPr="00EE1F64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resolve to approve the mi</w:t>
      </w:r>
      <w:r>
        <w:rPr>
          <w:rFonts w:cs="Arial"/>
          <w:sz w:val="20"/>
          <w:szCs w:val="20"/>
        </w:rPr>
        <w:t>nutes of the meetings held on 15 November 2017</w:t>
      </w:r>
    </w:p>
    <w:p w14:paraId="6B4922CC" w14:textId="77777777" w:rsidR="00F22F4A" w:rsidRPr="00EE1F64" w:rsidRDefault="00F22F4A" w:rsidP="00F22F4A">
      <w:pPr>
        <w:pStyle w:val="ListParagraph"/>
        <w:numPr>
          <w:ilvl w:val="0"/>
          <w:numId w:val="10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6FC8C99E" w14:textId="77777777" w:rsidR="00F22F4A" w:rsidRPr="00EE1F64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04EBA69E" w14:textId="77777777" w:rsidR="00F22F4A" w:rsidRPr="00EE1F64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5F63A462" w14:textId="77777777" w:rsidR="00F22F4A" w:rsidRPr="00FC6558" w:rsidRDefault="00F22F4A" w:rsidP="00F22F4A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5DD2520E" w14:textId="1015B270" w:rsidR="00F22F4A" w:rsidRDefault="00F22F4A" w:rsidP="00F22F4A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  <w:bookmarkStart w:id="3" w:name="_Hlk498361479"/>
      <w:r>
        <w:rPr>
          <w:rFonts w:cstheme="minorHAnsi"/>
          <w:color w:val="000000" w:themeColor="text1"/>
          <w:sz w:val="20"/>
          <w:szCs w:val="20"/>
        </w:rPr>
        <w:t xml:space="preserve">                </w:t>
      </w:r>
    </w:p>
    <w:p w14:paraId="68A2C996" w14:textId="77777777" w:rsidR="00F22F4A" w:rsidRPr="001875DD" w:rsidRDefault="00F22F4A" w:rsidP="00F22F4A">
      <w:pPr>
        <w:spacing w:after="0" w:line="240" w:lineRule="auto"/>
        <w:ind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b) </w:t>
      </w:r>
      <w:r w:rsidRPr="001875DD">
        <w:rPr>
          <w:rFonts w:cstheme="minorHAnsi"/>
          <w:color w:val="000000" w:themeColor="text1"/>
          <w:sz w:val="20"/>
          <w:szCs w:val="20"/>
        </w:rPr>
        <w:t>To resolve to</w:t>
      </w:r>
      <w:bookmarkEnd w:id="3"/>
      <w:r>
        <w:rPr>
          <w:rFonts w:cstheme="minorHAnsi"/>
          <w:color w:val="000000" w:themeColor="text1"/>
          <w:sz w:val="20"/>
          <w:szCs w:val="20"/>
        </w:rPr>
        <w:t xml:space="preserve"> discuss and</w:t>
      </w:r>
      <w:r w:rsidRPr="001875DD">
        <w:rPr>
          <w:rFonts w:cstheme="minorHAnsi"/>
          <w:color w:val="000000" w:themeColor="text1"/>
          <w:sz w:val="20"/>
          <w:szCs w:val="20"/>
        </w:rPr>
        <w:t xml:space="preserve"> approv</w:t>
      </w:r>
      <w:r>
        <w:rPr>
          <w:rFonts w:cstheme="minorHAnsi"/>
          <w:color w:val="000000" w:themeColor="text1"/>
          <w:sz w:val="20"/>
          <w:szCs w:val="20"/>
        </w:rPr>
        <w:t>e</w:t>
      </w:r>
      <w:r w:rsidRPr="001875DD">
        <w:rPr>
          <w:rFonts w:cstheme="minorHAnsi"/>
          <w:color w:val="000000" w:themeColor="text1"/>
          <w:sz w:val="20"/>
          <w:szCs w:val="20"/>
        </w:rPr>
        <w:t xml:space="preserve"> the Budget for 2018-2019</w:t>
      </w:r>
    </w:p>
    <w:p w14:paraId="481C6BEA" w14:textId="77777777" w:rsidR="00F22F4A" w:rsidRDefault="00F22F4A" w:rsidP="00F22F4A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c)To resolve to purchase replacement mobile phone for the Pavilion Caretaker.</w:t>
      </w:r>
    </w:p>
    <w:p w14:paraId="0564C37B" w14:textId="77777777" w:rsidR="00F22F4A" w:rsidRDefault="00F22F4A" w:rsidP="00F22F4A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d) To resolve to discuss and approve quotes for replacement turf and drainage maintenance for the    </w:t>
      </w:r>
    </w:p>
    <w:p w14:paraId="05AC0680" w14:textId="77777777" w:rsidR="00F22F4A" w:rsidRDefault="00F22F4A" w:rsidP="00F22F4A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Memorial Field.</w:t>
      </w:r>
    </w:p>
    <w:p w14:paraId="3382148C" w14:textId="77777777" w:rsidR="00F22F4A" w:rsidRPr="00735E3D" w:rsidRDefault="00F22F4A" w:rsidP="00F22F4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lastRenderedPageBreak/>
        <w:t>e)</w:t>
      </w:r>
      <w:r w:rsidRPr="00735E3D">
        <w:rPr>
          <w:rFonts w:ascii="Calibri Light" w:hAnsi="Calibri Light" w:cs="Arial"/>
          <w:color w:val="000000" w:themeColor="text1"/>
          <w:sz w:val="20"/>
          <w:szCs w:val="20"/>
        </w:rPr>
        <w:t xml:space="preserve"> To resolve to </w:t>
      </w:r>
      <w:r>
        <w:rPr>
          <w:rFonts w:ascii="Calibri Light" w:hAnsi="Calibri Light" w:cs="Arial"/>
          <w:color w:val="000000" w:themeColor="text1"/>
          <w:sz w:val="20"/>
          <w:szCs w:val="20"/>
        </w:rPr>
        <w:t>discuss</w:t>
      </w:r>
      <w:r w:rsidRPr="00735E3D">
        <w:rPr>
          <w:rFonts w:ascii="Calibri Light" w:hAnsi="Calibri Light" w:cs="Arial"/>
          <w:color w:val="000000" w:themeColor="text1"/>
          <w:sz w:val="20"/>
          <w:szCs w:val="20"/>
        </w:rPr>
        <w:t xml:space="preserve"> and 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approve </w:t>
      </w:r>
      <w:r w:rsidRPr="00735E3D">
        <w:rPr>
          <w:rFonts w:ascii="Calibri Light" w:hAnsi="Calibri Light" w:cs="Arial"/>
          <w:color w:val="000000" w:themeColor="text1"/>
          <w:sz w:val="20"/>
          <w:szCs w:val="20"/>
        </w:rPr>
        <w:t>quote for the repair of the Chairman’s Insignia.</w:t>
      </w:r>
    </w:p>
    <w:p w14:paraId="610BE57E" w14:textId="3DE97B72" w:rsidR="00F22F4A" w:rsidRPr="00F22F4A" w:rsidRDefault="00F22F4A" w:rsidP="00F22F4A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f) </w:t>
      </w:r>
      <w:r w:rsidRPr="00F22F4A">
        <w:rPr>
          <w:rFonts w:cstheme="minorHAnsi"/>
          <w:color w:val="000000" w:themeColor="text1"/>
          <w:sz w:val="20"/>
          <w:szCs w:val="20"/>
        </w:rPr>
        <w:t xml:space="preserve">To resolve to discuss and approve the re-tiling of the kitchen and provision of two further storage cupboards.           </w:t>
      </w:r>
    </w:p>
    <w:p w14:paraId="206FF7DB" w14:textId="77777777" w:rsidR="00F22F4A" w:rsidRDefault="00F22F4A" w:rsidP="00F22F4A">
      <w:pPr>
        <w:pStyle w:val="ListParagraph"/>
        <w:numPr>
          <w:ilvl w:val="0"/>
          <w:numId w:val="10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To resolve to receive the School Crossing Survey and approve any actions required.</w:t>
      </w:r>
    </w:p>
    <w:p w14:paraId="02844150" w14:textId="77777777" w:rsidR="00F22F4A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To </w:t>
      </w:r>
      <w:r>
        <w:rPr>
          <w:rFonts w:cs="Arial"/>
          <w:color w:val="000000" w:themeColor="text1"/>
          <w:sz w:val="20"/>
          <w:szCs w:val="20"/>
        </w:rPr>
        <w:t xml:space="preserve">resolve to </w:t>
      </w:r>
      <w:r w:rsidRPr="00EE1F64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26CA48BF" w14:textId="77777777" w:rsidR="00F22F4A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discuss a review of the security and unauthorised use of the Pavilion and Tractor Shed</w:t>
      </w:r>
    </w:p>
    <w:p w14:paraId="39558116" w14:textId="77777777" w:rsidR="00F22F4A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review the Terms of Hiring and use of the Pavilion.</w:t>
      </w:r>
    </w:p>
    <w:p w14:paraId="2045EE3A" w14:textId="77777777" w:rsidR="00F22F4A" w:rsidRPr="00A92BFD" w:rsidRDefault="00F22F4A" w:rsidP="00F22F4A">
      <w:pPr>
        <w:pStyle w:val="ListParagraph"/>
        <w:numPr>
          <w:ilvl w:val="0"/>
          <w:numId w:val="10"/>
        </w:numPr>
        <w:ind w:left="567" w:hanging="283"/>
        <w:rPr>
          <w:rFonts w:cs="Arial"/>
          <w:color w:val="000000" w:themeColor="text1"/>
          <w:sz w:val="20"/>
          <w:szCs w:val="20"/>
        </w:rPr>
      </w:pPr>
      <w:r w:rsidRPr="00A92BFD">
        <w:rPr>
          <w:rFonts w:cs="Arial"/>
          <w:color w:val="000000" w:themeColor="text1"/>
          <w:sz w:val="20"/>
          <w:szCs w:val="20"/>
        </w:rPr>
        <w:t xml:space="preserve">  To resolve to receive reports from Outside Bodies</w:t>
      </w:r>
    </w:p>
    <w:p w14:paraId="35D0FA9E" w14:textId="77777777" w:rsidR="00F22F4A" w:rsidRDefault="00F22F4A" w:rsidP="00F22F4A">
      <w:pPr>
        <w:pStyle w:val="ListParagraph"/>
        <w:numPr>
          <w:ilvl w:val="0"/>
          <w:numId w:val="10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Pr="00FC6558">
        <w:rPr>
          <w:rFonts w:cs="Arial"/>
          <w:color w:val="000000" w:themeColor="text1"/>
          <w:sz w:val="20"/>
          <w:szCs w:val="20"/>
        </w:rPr>
        <w:t xml:space="preserve">To </w:t>
      </w:r>
      <w:r>
        <w:rPr>
          <w:rFonts w:cs="Arial"/>
          <w:color w:val="000000" w:themeColor="text1"/>
          <w:sz w:val="20"/>
          <w:szCs w:val="20"/>
        </w:rPr>
        <w:t xml:space="preserve">resolve to </w:t>
      </w:r>
      <w:r w:rsidRPr="00FC6558">
        <w:rPr>
          <w:rFonts w:cs="Arial"/>
          <w:color w:val="000000" w:themeColor="text1"/>
          <w:sz w:val="20"/>
          <w:szCs w:val="20"/>
        </w:rPr>
        <w:t>receive reports from the Chairman of Committees.</w:t>
      </w:r>
    </w:p>
    <w:p w14:paraId="2D2B472E" w14:textId="77777777" w:rsidR="00F22F4A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>
        <w:rPr>
          <w:rFonts w:cs="Arial"/>
          <w:color w:val="000000" w:themeColor="text1"/>
          <w:sz w:val="20"/>
          <w:szCs w:val="20"/>
        </w:rPr>
        <w:t xml:space="preserve"> </w:t>
      </w:r>
    </w:p>
    <w:p w14:paraId="705689FF" w14:textId="77777777" w:rsidR="00F22F4A" w:rsidRDefault="00F22F4A" w:rsidP="00F22F4A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 as per the Distribution List e-mailed to all Cllrs prior to the meeting.</w:t>
      </w:r>
    </w:p>
    <w:p w14:paraId="42F8F71E" w14:textId="77777777" w:rsidR="00F22F4A" w:rsidRPr="00516395" w:rsidRDefault="00F22F4A" w:rsidP="00F22F4A">
      <w:pPr>
        <w:pStyle w:val="ListParagraph"/>
        <w:numPr>
          <w:ilvl w:val="0"/>
          <w:numId w:val="10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42D20EC" w14:textId="77777777" w:rsidR="00F22F4A" w:rsidRPr="00B42EB6" w:rsidRDefault="00F22F4A" w:rsidP="00F22F4A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254F492" w14:textId="77777777" w:rsidR="00F22F4A" w:rsidRPr="00F12532" w:rsidRDefault="00F22F4A" w:rsidP="00F22F4A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00376207" w14:textId="77777777" w:rsidR="00F22F4A" w:rsidRPr="00D97627" w:rsidRDefault="00F22F4A" w:rsidP="00F22F4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67B869FA" w14:textId="77777777" w:rsidR="00F22F4A" w:rsidRDefault="00F22F4A" w:rsidP="00F22F4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Pr="00631EB4">
        <w:rPr>
          <w:rFonts w:cs="Arial"/>
          <w:b/>
          <w:sz w:val="20"/>
          <w:szCs w:val="20"/>
        </w:rPr>
        <w:t>(admissions to meetings) Act 1</w:t>
      </w:r>
      <w:r>
        <w:rPr>
          <w:rFonts w:cs="Arial"/>
          <w:b/>
          <w:sz w:val="20"/>
          <w:szCs w:val="20"/>
        </w:rPr>
        <w:t xml:space="preserve">960. </w:t>
      </w:r>
      <w:r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>
        <w:rPr>
          <w:rFonts w:cs="Arial"/>
          <w:b/>
          <w:sz w:val="20"/>
          <w:szCs w:val="20"/>
        </w:rPr>
        <w:t xml:space="preserve"> </w:t>
      </w:r>
    </w:p>
    <w:p w14:paraId="28C687F2" w14:textId="77777777" w:rsidR="00F22F4A" w:rsidRDefault="00F22F4A" w:rsidP="00F22F4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Pr="00B42EB6">
        <w:rPr>
          <w:rFonts w:cs="Arial"/>
          <w:b/>
          <w:sz w:val="20"/>
          <w:szCs w:val="20"/>
        </w:rPr>
        <w:t>required to leave the meeting at</w:t>
      </w:r>
      <w:r>
        <w:rPr>
          <w:rFonts w:cs="Arial"/>
          <w:b/>
          <w:sz w:val="20"/>
          <w:szCs w:val="20"/>
        </w:rPr>
        <w:t xml:space="preserve"> </w:t>
      </w:r>
      <w:r w:rsidRPr="00067B77">
        <w:rPr>
          <w:rFonts w:cs="Arial"/>
          <w:b/>
          <w:sz w:val="20"/>
          <w:szCs w:val="20"/>
        </w:rPr>
        <w:t>this stage.</w:t>
      </w:r>
    </w:p>
    <w:p w14:paraId="11E0880F" w14:textId="6E880F92" w:rsidR="00F22F4A" w:rsidRDefault="00F22F4A" w:rsidP="00F22F4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 Matters.</w:t>
      </w:r>
    </w:p>
    <w:p w14:paraId="6ED11DD2" w14:textId="77777777" w:rsidR="00D802B4" w:rsidRDefault="00D802B4" w:rsidP="00D802B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resolve to discuss Legal Matters in relation to Club Leases and Licences</w:t>
      </w:r>
    </w:p>
    <w:p w14:paraId="74CA4A0C" w14:textId="77777777" w:rsidR="00F22F4A" w:rsidRPr="00003E8E" w:rsidRDefault="00F22F4A" w:rsidP="00D802B4">
      <w:pPr>
        <w:pStyle w:val="ListParagraph"/>
        <w:spacing w:after="0" w:line="240" w:lineRule="auto"/>
        <w:ind w:left="675"/>
        <w:rPr>
          <w:sz w:val="20"/>
          <w:szCs w:val="20"/>
        </w:rPr>
      </w:pPr>
    </w:p>
    <w:bookmarkEnd w:id="2"/>
    <w:p w14:paraId="6DD06C61" w14:textId="77777777" w:rsidR="00F22F4A" w:rsidRPr="00614A5E" w:rsidRDefault="00F22F4A" w:rsidP="00F22F4A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bookmarkEnd w:id="0"/>
    <w:bookmarkEnd w:id="1"/>
    <w:p w14:paraId="1F41302B" w14:textId="77777777" w:rsidR="00947657" w:rsidRPr="00FF4170" w:rsidRDefault="00947657" w:rsidP="00947657">
      <w:pPr>
        <w:pStyle w:val="ListParagraph"/>
        <w:ind w:left="-774"/>
        <w:rPr>
          <w:sz w:val="32"/>
          <w:szCs w:val="32"/>
        </w:rPr>
      </w:pPr>
    </w:p>
    <w:sectPr w:rsidR="00947657" w:rsidRPr="00FF4170" w:rsidSect="00512E0C">
      <w:pgSz w:w="11906" w:h="16838"/>
      <w:pgMar w:top="142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EEB0" w14:textId="77777777" w:rsidR="00E17D9E" w:rsidRDefault="00E17D9E" w:rsidP="00FF4170">
      <w:pPr>
        <w:spacing w:after="0" w:line="240" w:lineRule="auto"/>
      </w:pPr>
      <w:r>
        <w:separator/>
      </w:r>
    </w:p>
  </w:endnote>
  <w:endnote w:type="continuationSeparator" w:id="0">
    <w:p w14:paraId="100E720E" w14:textId="77777777" w:rsidR="00E17D9E" w:rsidRDefault="00E17D9E" w:rsidP="00FF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835D" w14:textId="77777777" w:rsidR="00E17D9E" w:rsidRDefault="00E17D9E" w:rsidP="00FF4170">
      <w:pPr>
        <w:spacing w:after="0" w:line="240" w:lineRule="auto"/>
      </w:pPr>
      <w:r>
        <w:separator/>
      </w:r>
    </w:p>
  </w:footnote>
  <w:footnote w:type="continuationSeparator" w:id="0">
    <w:p w14:paraId="1CA3A174" w14:textId="77777777" w:rsidR="00E17D9E" w:rsidRDefault="00E17D9E" w:rsidP="00FF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842"/>
    <w:multiLevelType w:val="hybridMultilevel"/>
    <w:tmpl w:val="0BF89DB4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F4D3A08"/>
    <w:multiLevelType w:val="hybridMultilevel"/>
    <w:tmpl w:val="2A4AB778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68BF2EF5"/>
    <w:multiLevelType w:val="hybridMultilevel"/>
    <w:tmpl w:val="3E94253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694A7F76"/>
    <w:multiLevelType w:val="hybridMultilevel"/>
    <w:tmpl w:val="8904D77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7C8603AC"/>
    <w:multiLevelType w:val="hybridMultilevel"/>
    <w:tmpl w:val="35DEF354"/>
    <w:lvl w:ilvl="0" w:tplc="F550AA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C"/>
    <w:rsid w:val="00074888"/>
    <w:rsid w:val="002149D7"/>
    <w:rsid w:val="002373BA"/>
    <w:rsid w:val="00254794"/>
    <w:rsid w:val="002D421B"/>
    <w:rsid w:val="002F6868"/>
    <w:rsid w:val="00370654"/>
    <w:rsid w:val="00504F11"/>
    <w:rsid w:val="00512E0C"/>
    <w:rsid w:val="00564E51"/>
    <w:rsid w:val="005B27FD"/>
    <w:rsid w:val="00642D74"/>
    <w:rsid w:val="006B606E"/>
    <w:rsid w:val="006D4826"/>
    <w:rsid w:val="007A7CBB"/>
    <w:rsid w:val="007E26CA"/>
    <w:rsid w:val="0083280E"/>
    <w:rsid w:val="00870DDD"/>
    <w:rsid w:val="008A1ABB"/>
    <w:rsid w:val="00910474"/>
    <w:rsid w:val="00947657"/>
    <w:rsid w:val="00A6172D"/>
    <w:rsid w:val="00BF7E8C"/>
    <w:rsid w:val="00C86BE8"/>
    <w:rsid w:val="00D802B4"/>
    <w:rsid w:val="00E17D9E"/>
    <w:rsid w:val="00E4694C"/>
    <w:rsid w:val="00E82FDD"/>
    <w:rsid w:val="00F22F4A"/>
    <w:rsid w:val="00F33B91"/>
    <w:rsid w:val="00F4796D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C2C1"/>
  <w15:chartTrackingRefBased/>
  <w15:docId w15:val="{A68AADD9-C091-4972-A1F6-C8CFEFD0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70"/>
  </w:style>
  <w:style w:type="paragraph" w:styleId="Footer">
    <w:name w:val="footer"/>
    <w:basedOn w:val="Normal"/>
    <w:link w:val="FooterChar"/>
    <w:uiPriority w:val="99"/>
    <w:unhideWhenUsed/>
    <w:rsid w:val="00FF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EC5A-F58B-45D0-BE6E-497EB25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</cp:lastModifiedBy>
  <cp:revision>2</cp:revision>
  <cp:lastPrinted>2018-01-23T19:03:00Z</cp:lastPrinted>
  <dcterms:created xsi:type="dcterms:W3CDTF">2018-01-23T19:46:00Z</dcterms:created>
  <dcterms:modified xsi:type="dcterms:W3CDTF">2018-01-23T19:46:00Z</dcterms:modified>
</cp:coreProperties>
</file>