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A1F" w14:textId="77777777" w:rsidR="00512E0C" w:rsidRDefault="00512E0C" w:rsidP="00512E0C">
      <w:pPr>
        <w:spacing w:after="0" w:line="240" w:lineRule="auto"/>
        <w:ind w:left="-851"/>
        <w:jc w:val="center"/>
        <w:rPr>
          <w:rFonts w:ascii="Tahoma" w:hAnsi="Tahoma" w:cs="Tahoma"/>
          <w:color w:val="2E74B5" w:themeColor="accent1" w:themeShade="BF"/>
          <w:sz w:val="36"/>
          <w:szCs w:val="36"/>
        </w:rPr>
      </w:pPr>
      <w:r>
        <w:rPr>
          <w:rFonts w:ascii="Tahoma" w:hAnsi="Tahoma" w:cs="Tahoma"/>
          <w:color w:val="2E74B5" w:themeColor="accent1" w:themeShade="BF"/>
          <w:sz w:val="36"/>
          <w:szCs w:val="36"/>
        </w:rPr>
        <w:t xml:space="preserve">      T</w:t>
      </w:r>
      <w:r w:rsidRPr="00596983">
        <w:rPr>
          <w:rFonts w:ascii="Tahoma" w:hAnsi="Tahoma" w:cs="Tahoma"/>
          <w:color w:val="2E74B5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E74B5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274AC266" wp14:editId="7A10842A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A693" w14:textId="77777777" w:rsidR="00512E0C" w:rsidRDefault="00512E0C" w:rsidP="00512E0C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53A341E6" w14:textId="53AA02D9" w:rsidR="00512E0C" w:rsidRPr="00512E0C" w:rsidRDefault="00512E0C" w:rsidP="00512E0C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T</w:t>
      </w:r>
      <w:r w:rsidRPr="00512E0C">
        <w:rPr>
          <w:rFonts w:ascii="Tahoma" w:hAnsi="Tahoma" w:cs="Tahoma"/>
          <w:sz w:val="14"/>
          <w:szCs w:val="14"/>
        </w:rPr>
        <w:t xml:space="preserve">elephone: 01553 827499, </w:t>
      </w:r>
      <w:r w:rsidRPr="00512E0C">
        <w:rPr>
          <w:rFonts w:ascii="Tahoma" w:hAnsi="Tahoma" w:cs="Tahoma"/>
          <w:color w:val="2E74B5" w:themeColor="accent1" w:themeShade="BF"/>
          <w:sz w:val="14"/>
          <w:szCs w:val="14"/>
        </w:rPr>
        <w:t xml:space="preserve">E-mail:terringtonpc@outlook.com, </w:t>
      </w:r>
    </w:p>
    <w:p w14:paraId="3923EEFE" w14:textId="77777777" w:rsidR="00512E0C" w:rsidRPr="00512E0C" w:rsidRDefault="00512E0C" w:rsidP="00512E0C">
      <w:pPr>
        <w:spacing w:after="0" w:line="240" w:lineRule="auto"/>
        <w:ind w:left="-851"/>
        <w:rPr>
          <w:rFonts w:ascii="Tahoma" w:hAnsi="Tahoma" w:cs="Tahoma"/>
          <w:color w:val="2E74B5" w:themeColor="accent1" w:themeShade="BF"/>
          <w:sz w:val="14"/>
          <w:szCs w:val="14"/>
        </w:rPr>
      </w:pPr>
      <w:r w:rsidRPr="00512E0C">
        <w:rPr>
          <w:rFonts w:ascii="Tahoma" w:hAnsi="Tahoma" w:cs="Tahoma"/>
          <w:color w:val="2E74B5" w:themeColor="accent1" w:themeShade="BF"/>
          <w:sz w:val="14"/>
          <w:szCs w:val="14"/>
        </w:rPr>
        <w:t xml:space="preserve">       </w:t>
      </w:r>
    </w:p>
    <w:p w14:paraId="32946954" w14:textId="77777777" w:rsidR="00512E0C" w:rsidRDefault="00512E0C" w:rsidP="00512E0C">
      <w:pPr>
        <w:ind w:left="-1134"/>
        <w:rPr>
          <w:sz w:val="36"/>
          <w:szCs w:val="36"/>
        </w:rPr>
      </w:pPr>
    </w:p>
    <w:p w14:paraId="02999A4E" w14:textId="77777777" w:rsidR="002149D7" w:rsidRPr="00285367" w:rsidRDefault="002149D7" w:rsidP="00512E0C">
      <w:pPr>
        <w:ind w:left="-1134"/>
        <w:rPr>
          <w:b/>
          <w:sz w:val="36"/>
          <w:szCs w:val="36"/>
        </w:rPr>
      </w:pPr>
    </w:p>
    <w:p w14:paraId="59C14D32" w14:textId="77777777" w:rsidR="002149D7" w:rsidRPr="002E7253" w:rsidRDefault="002149D7" w:rsidP="00285367">
      <w:pPr>
        <w:ind w:left="-1134" w:firstLine="850"/>
        <w:rPr>
          <w:rFonts w:asciiTheme="majorHAnsi" w:hAnsiTheme="majorHAnsi" w:cstheme="majorHAnsi"/>
          <w:b/>
        </w:rPr>
      </w:pPr>
      <w:r w:rsidRPr="002E7253">
        <w:rPr>
          <w:rFonts w:asciiTheme="majorHAnsi" w:hAnsiTheme="majorHAnsi" w:cstheme="majorHAnsi"/>
          <w:b/>
        </w:rPr>
        <w:t>Dear Councillor,</w:t>
      </w:r>
    </w:p>
    <w:p w14:paraId="178A02C4" w14:textId="78665701" w:rsidR="002149D7" w:rsidRPr="002E7253" w:rsidRDefault="002149D7" w:rsidP="00285367">
      <w:pPr>
        <w:ind w:left="-284"/>
        <w:rPr>
          <w:rFonts w:asciiTheme="majorHAnsi" w:hAnsiTheme="majorHAnsi" w:cstheme="majorHAnsi"/>
          <w:b/>
        </w:rPr>
      </w:pPr>
      <w:r w:rsidRPr="002E7253">
        <w:rPr>
          <w:rFonts w:asciiTheme="majorHAnsi" w:hAnsiTheme="majorHAnsi" w:cstheme="majorHAnsi"/>
          <w:b/>
        </w:rPr>
        <w:t xml:space="preserve">You are hereby summoned to attend the Terrington St Clement Annual Parish </w:t>
      </w:r>
      <w:r w:rsidR="00285367" w:rsidRPr="002E7253">
        <w:rPr>
          <w:rFonts w:asciiTheme="majorHAnsi" w:hAnsiTheme="majorHAnsi" w:cstheme="majorHAnsi"/>
          <w:b/>
        </w:rPr>
        <w:t xml:space="preserve">Council Meeting on </w:t>
      </w:r>
      <w:r w:rsidR="00285367" w:rsidRPr="002E7253">
        <w:rPr>
          <w:rFonts w:asciiTheme="majorHAnsi" w:hAnsiTheme="majorHAnsi" w:cstheme="majorHAnsi"/>
          <w:b/>
          <w:color w:val="FF0000"/>
        </w:rPr>
        <w:t xml:space="preserve">Wednesday </w:t>
      </w:r>
      <w:r w:rsidR="009457E8">
        <w:rPr>
          <w:rFonts w:asciiTheme="majorHAnsi" w:hAnsiTheme="majorHAnsi" w:cstheme="majorHAnsi"/>
          <w:b/>
          <w:color w:val="FF0000"/>
        </w:rPr>
        <w:t>1</w:t>
      </w:r>
      <w:r w:rsidR="00140FC5">
        <w:rPr>
          <w:rFonts w:asciiTheme="majorHAnsi" w:hAnsiTheme="majorHAnsi" w:cstheme="majorHAnsi"/>
          <w:b/>
          <w:color w:val="FF0000"/>
        </w:rPr>
        <w:t>8</w:t>
      </w:r>
      <w:r w:rsidR="009457E8">
        <w:rPr>
          <w:rFonts w:asciiTheme="majorHAnsi" w:hAnsiTheme="majorHAnsi" w:cstheme="majorHAnsi"/>
          <w:b/>
          <w:color w:val="FF0000"/>
        </w:rPr>
        <w:t xml:space="preserve"> </w:t>
      </w:r>
      <w:r w:rsidRPr="002E7253">
        <w:rPr>
          <w:rFonts w:asciiTheme="majorHAnsi" w:hAnsiTheme="majorHAnsi" w:cstheme="majorHAnsi"/>
          <w:b/>
          <w:color w:val="FF0000"/>
        </w:rPr>
        <w:t xml:space="preserve">May </w:t>
      </w:r>
      <w:r w:rsidR="00285367" w:rsidRPr="002E7253">
        <w:rPr>
          <w:rFonts w:asciiTheme="majorHAnsi" w:hAnsiTheme="majorHAnsi" w:cstheme="majorHAnsi"/>
          <w:b/>
          <w:color w:val="FF0000"/>
        </w:rPr>
        <w:t>20</w:t>
      </w:r>
      <w:r w:rsidR="009457E8">
        <w:rPr>
          <w:rFonts w:asciiTheme="majorHAnsi" w:hAnsiTheme="majorHAnsi" w:cstheme="majorHAnsi"/>
          <w:b/>
          <w:color w:val="FF0000"/>
        </w:rPr>
        <w:t>2</w:t>
      </w:r>
      <w:r w:rsidR="00A818D0">
        <w:rPr>
          <w:rFonts w:asciiTheme="majorHAnsi" w:hAnsiTheme="majorHAnsi" w:cstheme="majorHAnsi"/>
          <w:b/>
          <w:color w:val="FF0000"/>
        </w:rPr>
        <w:t>2</w:t>
      </w:r>
      <w:r w:rsidRPr="002E7253">
        <w:rPr>
          <w:rFonts w:asciiTheme="majorHAnsi" w:hAnsiTheme="majorHAnsi" w:cstheme="majorHAnsi"/>
          <w:b/>
          <w:color w:val="FF0000"/>
        </w:rPr>
        <w:t xml:space="preserve"> commencing a</w:t>
      </w:r>
      <w:r w:rsidR="002E7253">
        <w:rPr>
          <w:rFonts w:asciiTheme="majorHAnsi" w:hAnsiTheme="majorHAnsi" w:cstheme="majorHAnsi"/>
          <w:b/>
          <w:color w:val="FF0000"/>
        </w:rPr>
        <w:t>t 7.</w:t>
      </w:r>
      <w:r w:rsidR="00140FC5">
        <w:rPr>
          <w:rFonts w:asciiTheme="majorHAnsi" w:hAnsiTheme="majorHAnsi" w:cstheme="majorHAnsi"/>
          <w:b/>
          <w:color w:val="FF0000"/>
        </w:rPr>
        <w:t>45</w:t>
      </w:r>
      <w:r w:rsidRPr="002E7253">
        <w:rPr>
          <w:rFonts w:asciiTheme="majorHAnsi" w:hAnsiTheme="majorHAnsi" w:cstheme="majorHAnsi"/>
          <w:b/>
          <w:color w:val="FF0000"/>
        </w:rPr>
        <w:t xml:space="preserve"> </w:t>
      </w:r>
      <w:r w:rsidRPr="002E7253">
        <w:rPr>
          <w:rFonts w:asciiTheme="majorHAnsi" w:hAnsiTheme="majorHAnsi" w:cstheme="majorHAnsi"/>
          <w:b/>
        </w:rPr>
        <w:t>in the Community Room, The Pavilion, Churchgate Way.</w:t>
      </w:r>
    </w:p>
    <w:p w14:paraId="2498D9A5" w14:textId="77F8B88A" w:rsidR="002149D7" w:rsidRPr="002E7253" w:rsidRDefault="00285367" w:rsidP="00285367">
      <w:pPr>
        <w:ind w:left="-1134" w:firstLine="850"/>
        <w:rPr>
          <w:rFonts w:asciiTheme="majorHAnsi" w:hAnsiTheme="majorHAnsi" w:cstheme="majorHAnsi"/>
          <w:b/>
        </w:rPr>
      </w:pPr>
      <w:r w:rsidRPr="002E7253">
        <w:rPr>
          <w:rFonts w:asciiTheme="majorHAnsi" w:hAnsiTheme="majorHAnsi" w:cstheme="majorHAnsi"/>
          <w:b/>
        </w:rPr>
        <w:t xml:space="preserve">Signed: </w:t>
      </w:r>
      <w:r w:rsidRPr="002E7253">
        <w:rPr>
          <w:rFonts w:asciiTheme="majorHAnsi" w:hAnsiTheme="majorHAnsi" w:cstheme="majorHAnsi"/>
          <w:b/>
          <w:noProof/>
          <w:lang w:eastAsia="en-GB"/>
        </w:rPr>
        <w:drawing>
          <wp:inline distT="0" distB="0" distL="0" distR="0" wp14:anchorId="66AB398A" wp14:editId="51CB4DC1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253">
        <w:rPr>
          <w:rFonts w:asciiTheme="majorHAnsi" w:hAnsiTheme="majorHAnsi" w:cstheme="majorHAnsi"/>
          <w:b/>
        </w:rPr>
        <w:tab/>
      </w:r>
      <w:r w:rsidRPr="002E7253">
        <w:rPr>
          <w:rFonts w:asciiTheme="majorHAnsi" w:hAnsiTheme="majorHAnsi" w:cstheme="majorHAnsi"/>
          <w:b/>
        </w:rPr>
        <w:tab/>
      </w:r>
      <w:r w:rsidRPr="002E7253">
        <w:rPr>
          <w:rFonts w:asciiTheme="majorHAnsi" w:hAnsiTheme="majorHAnsi" w:cstheme="majorHAnsi"/>
          <w:b/>
        </w:rPr>
        <w:tab/>
      </w:r>
      <w:r w:rsidRPr="002E7253">
        <w:rPr>
          <w:rFonts w:asciiTheme="majorHAnsi" w:hAnsiTheme="majorHAnsi" w:cstheme="majorHAnsi"/>
          <w:b/>
        </w:rPr>
        <w:tab/>
        <w:t>Date:</w:t>
      </w:r>
      <w:r w:rsidR="00827641" w:rsidRPr="002E7253">
        <w:rPr>
          <w:rFonts w:asciiTheme="majorHAnsi" w:hAnsiTheme="majorHAnsi" w:cstheme="majorHAnsi"/>
          <w:b/>
        </w:rPr>
        <w:t xml:space="preserve"> </w:t>
      </w:r>
      <w:r w:rsidR="009457E8">
        <w:rPr>
          <w:rFonts w:asciiTheme="majorHAnsi" w:hAnsiTheme="majorHAnsi" w:cstheme="majorHAnsi"/>
          <w:b/>
        </w:rPr>
        <w:t>1</w:t>
      </w:r>
      <w:r w:rsidR="00140FC5">
        <w:rPr>
          <w:rFonts w:asciiTheme="majorHAnsi" w:hAnsiTheme="majorHAnsi" w:cstheme="majorHAnsi"/>
          <w:b/>
        </w:rPr>
        <w:t>0</w:t>
      </w:r>
      <w:r w:rsidR="00827641" w:rsidRPr="002E7253">
        <w:rPr>
          <w:rFonts w:asciiTheme="majorHAnsi" w:hAnsiTheme="majorHAnsi" w:cstheme="majorHAnsi"/>
          <w:b/>
        </w:rPr>
        <w:t>.05.</w:t>
      </w:r>
      <w:r w:rsidR="009457E8">
        <w:rPr>
          <w:rFonts w:asciiTheme="majorHAnsi" w:hAnsiTheme="majorHAnsi" w:cstheme="majorHAnsi"/>
          <w:b/>
        </w:rPr>
        <w:t>21</w:t>
      </w:r>
    </w:p>
    <w:p w14:paraId="02514694" w14:textId="77777777" w:rsidR="002149D7" w:rsidRPr="002E7253" w:rsidRDefault="002149D7" w:rsidP="00285367">
      <w:pPr>
        <w:ind w:left="-1134" w:firstLine="850"/>
        <w:jc w:val="center"/>
        <w:rPr>
          <w:rFonts w:asciiTheme="majorHAnsi" w:hAnsiTheme="majorHAnsi" w:cstheme="majorHAnsi"/>
          <w:b/>
          <w:color w:val="1F4E79" w:themeColor="accent1" w:themeShade="80"/>
          <w:sz w:val="36"/>
          <w:szCs w:val="36"/>
        </w:rPr>
      </w:pPr>
      <w:r w:rsidRPr="002E7253">
        <w:rPr>
          <w:rFonts w:asciiTheme="majorHAnsi" w:hAnsiTheme="majorHAnsi" w:cstheme="majorHAnsi"/>
          <w:b/>
          <w:color w:val="1F4E79" w:themeColor="accent1" w:themeShade="80"/>
          <w:sz w:val="36"/>
          <w:szCs w:val="36"/>
        </w:rPr>
        <w:t>AGENDA</w:t>
      </w:r>
    </w:p>
    <w:p w14:paraId="030D5E15" w14:textId="77777777" w:rsidR="002149D7" w:rsidRPr="002E7253" w:rsidRDefault="002149D7" w:rsidP="00285367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Election of Chairman</w:t>
      </w:r>
    </w:p>
    <w:p w14:paraId="32DEF598" w14:textId="2A5920CC" w:rsidR="002149D7" w:rsidRDefault="002149D7" w:rsidP="00285367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Apologie</w:t>
      </w:r>
      <w:r w:rsidR="00642D74" w:rsidRPr="002E7253">
        <w:rPr>
          <w:rFonts w:asciiTheme="majorHAnsi" w:hAnsiTheme="majorHAnsi" w:cstheme="majorHAnsi"/>
        </w:rPr>
        <w:t>s for Absence and reasons given</w:t>
      </w:r>
    </w:p>
    <w:p w14:paraId="2E8087E8" w14:textId="77777777" w:rsidR="002149D7" w:rsidRPr="002E7253" w:rsidRDefault="002149D7" w:rsidP="00285367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Election of Vice-Chairman</w:t>
      </w:r>
    </w:p>
    <w:p w14:paraId="13EA8A41" w14:textId="77777777" w:rsidR="002149D7" w:rsidRPr="002E7253" w:rsidRDefault="00827641" w:rsidP="00285367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Election of Committees</w:t>
      </w:r>
    </w:p>
    <w:p w14:paraId="27C69138" w14:textId="77777777" w:rsidR="002149D7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Allotments</w:t>
      </w:r>
    </w:p>
    <w:p w14:paraId="07BDCE44" w14:textId="77777777" w:rsidR="002149D7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Footpaths</w:t>
      </w:r>
    </w:p>
    <w:p w14:paraId="179EADAB" w14:textId="77777777" w:rsidR="002149D7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Memorial Field</w:t>
      </w:r>
    </w:p>
    <w:p w14:paraId="3D793DFB" w14:textId="77777777" w:rsidR="002149D7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Finance</w:t>
      </w:r>
    </w:p>
    <w:p w14:paraId="6F4B9D3F" w14:textId="77777777" w:rsidR="002149D7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Planning</w:t>
      </w:r>
    </w:p>
    <w:p w14:paraId="42DC7CA3" w14:textId="77777777" w:rsidR="002149D7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Millennium Wood</w:t>
      </w:r>
    </w:p>
    <w:p w14:paraId="1FA651B5" w14:textId="2F892843" w:rsidR="00A6172D" w:rsidRPr="002E7253" w:rsidRDefault="002149D7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 xml:space="preserve">A.B. Cave </w:t>
      </w:r>
    </w:p>
    <w:p w14:paraId="4A995416" w14:textId="7AE0A9DC" w:rsidR="00A6172D" w:rsidRDefault="00A6172D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Personnel Committee</w:t>
      </w:r>
    </w:p>
    <w:p w14:paraId="17E1563C" w14:textId="734D02EC" w:rsidR="007E6D3F" w:rsidRDefault="007E6D3F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Pavilion Building Repairs </w:t>
      </w:r>
      <w:r w:rsidR="00140FC5">
        <w:rPr>
          <w:rFonts w:asciiTheme="majorHAnsi" w:hAnsiTheme="majorHAnsi" w:cstheme="majorHAnsi"/>
        </w:rPr>
        <w:t xml:space="preserve">and Security </w:t>
      </w:r>
      <w:r>
        <w:rPr>
          <w:rFonts w:asciiTheme="majorHAnsi" w:hAnsiTheme="majorHAnsi" w:cstheme="majorHAnsi"/>
        </w:rPr>
        <w:t>Review Committee</w:t>
      </w:r>
    </w:p>
    <w:p w14:paraId="6C760F18" w14:textId="002E47F3" w:rsidR="00140FC5" w:rsidRDefault="00140FC5" w:rsidP="00285367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School Project – Council Members</w:t>
      </w:r>
    </w:p>
    <w:p w14:paraId="467C2739" w14:textId="65EAFA26" w:rsidR="00A6172D" w:rsidRPr="00140FC5" w:rsidRDefault="00A6172D" w:rsidP="00140FC5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Review of Rents and Charges</w:t>
      </w:r>
    </w:p>
    <w:p w14:paraId="23F99AA3" w14:textId="68033868" w:rsidR="00A6172D" w:rsidRDefault="00A6172D" w:rsidP="002E7253">
      <w:pPr>
        <w:pStyle w:val="ListParagraph"/>
        <w:numPr>
          <w:ilvl w:val="0"/>
          <w:numId w:val="3"/>
        </w:numPr>
        <w:ind w:left="-1134" w:firstLine="1418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Allotments</w:t>
      </w:r>
    </w:p>
    <w:p w14:paraId="39AE2C64" w14:textId="069BA278" w:rsidR="007E26CA" w:rsidRPr="002E7253" w:rsidRDefault="007E26CA" w:rsidP="00285367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To resolve to appoint a General Purposes Committee to review the following:</w:t>
      </w:r>
    </w:p>
    <w:p w14:paraId="69E9D59D" w14:textId="77777777" w:rsidR="007E26CA" w:rsidRPr="002E7253" w:rsidRDefault="007E26CA" w:rsidP="002E7253">
      <w:pPr>
        <w:pStyle w:val="ListParagraph"/>
        <w:numPr>
          <w:ilvl w:val="0"/>
          <w:numId w:val="6"/>
        </w:numPr>
        <w:ind w:left="-1134" w:firstLine="1418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Standing Orders, Risk Assessment and Financial Regulations</w:t>
      </w:r>
    </w:p>
    <w:p w14:paraId="4AB4C758" w14:textId="77777777" w:rsidR="007E26CA" w:rsidRPr="002E7253" w:rsidRDefault="007E26CA" w:rsidP="002E7253">
      <w:pPr>
        <w:pStyle w:val="ListParagraph"/>
        <w:numPr>
          <w:ilvl w:val="0"/>
          <w:numId w:val="6"/>
        </w:numPr>
        <w:ind w:left="-1134" w:firstLine="1418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Review of Insurance Policies</w:t>
      </w:r>
    </w:p>
    <w:p w14:paraId="1450569C" w14:textId="77777777" w:rsidR="007E26CA" w:rsidRPr="002E7253" w:rsidRDefault="00827641" w:rsidP="002E7253">
      <w:pPr>
        <w:pStyle w:val="ListParagraph"/>
        <w:numPr>
          <w:ilvl w:val="0"/>
          <w:numId w:val="6"/>
        </w:numPr>
        <w:ind w:left="-1134" w:firstLine="1418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Review o</w:t>
      </w:r>
      <w:r w:rsidR="007E26CA" w:rsidRPr="002E7253">
        <w:rPr>
          <w:rFonts w:asciiTheme="majorHAnsi" w:hAnsiTheme="majorHAnsi" w:cstheme="majorHAnsi"/>
        </w:rPr>
        <w:t>f Council Bylaws</w:t>
      </w:r>
    </w:p>
    <w:p w14:paraId="691757C4" w14:textId="54532CA9" w:rsidR="007E26CA" w:rsidRDefault="007E26CA" w:rsidP="002E7253">
      <w:pPr>
        <w:pStyle w:val="ListParagraph"/>
        <w:numPr>
          <w:ilvl w:val="0"/>
          <w:numId w:val="6"/>
        </w:numPr>
        <w:ind w:left="-1134" w:firstLine="1418"/>
        <w:rPr>
          <w:rFonts w:asciiTheme="majorHAnsi" w:hAnsiTheme="majorHAnsi" w:cstheme="majorHAnsi"/>
        </w:rPr>
      </w:pPr>
      <w:r w:rsidRPr="002E7253">
        <w:rPr>
          <w:rFonts w:asciiTheme="majorHAnsi" w:hAnsiTheme="majorHAnsi" w:cstheme="majorHAnsi"/>
        </w:rPr>
        <w:t>Council Policies and Procedures</w:t>
      </w:r>
    </w:p>
    <w:p w14:paraId="1274EBDF" w14:textId="24DE6D9D" w:rsidR="00BE2DA5" w:rsidRPr="00BE2DA5" w:rsidRDefault="00BE2DA5" w:rsidP="00BE2DA5">
      <w:pPr>
        <w:rPr>
          <w:rFonts w:asciiTheme="majorHAnsi" w:hAnsiTheme="majorHAnsi" w:cstheme="majorHAnsi"/>
        </w:rPr>
      </w:pPr>
    </w:p>
    <w:p w14:paraId="3F8EE3C7" w14:textId="77777777" w:rsidR="007E26CA" w:rsidRPr="00285367" w:rsidRDefault="007E26CA" w:rsidP="002E7253">
      <w:pPr>
        <w:pStyle w:val="ListParagraph"/>
        <w:ind w:left="-1134" w:firstLine="1418"/>
        <w:rPr>
          <w:sz w:val="20"/>
          <w:szCs w:val="20"/>
        </w:rPr>
      </w:pPr>
    </w:p>
    <w:p w14:paraId="67C52082" w14:textId="77777777" w:rsidR="00A6172D" w:rsidRPr="00A6172D" w:rsidRDefault="00A6172D" w:rsidP="00285367">
      <w:pPr>
        <w:ind w:left="-1134" w:firstLine="850"/>
        <w:rPr>
          <w:sz w:val="36"/>
          <w:szCs w:val="36"/>
        </w:rPr>
      </w:pPr>
    </w:p>
    <w:p w14:paraId="107D058E" w14:textId="77777777" w:rsidR="002149D7" w:rsidRPr="002149D7" w:rsidRDefault="002149D7" w:rsidP="00285367">
      <w:pPr>
        <w:pStyle w:val="ListParagraph"/>
        <w:ind w:left="-1134" w:firstLine="850"/>
        <w:rPr>
          <w:sz w:val="36"/>
          <w:szCs w:val="36"/>
        </w:rPr>
      </w:pPr>
    </w:p>
    <w:sectPr w:rsidR="002149D7" w:rsidRPr="002149D7" w:rsidSect="00512E0C">
      <w:pgSz w:w="11906" w:h="16838"/>
      <w:pgMar w:top="142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842"/>
    <w:multiLevelType w:val="hybridMultilevel"/>
    <w:tmpl w:val="0BF89DB4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4D3A08"/>
    <w:multiLevelType w:val="hybridMultilevel"/>
    <w:tmpl w:val="2A4AB778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8BF2EF5"/>
    <w:multiLevelType w:val="hybridMultilevel"/>
    <w:tmpl w:val="3E94253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694A7F76"/>
    <w:multiLevelType w:val="hybridMultilevel"/>
    <w:tmpl w:val="8904D77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num w:numId="1" w16cid:durableId="1083179802">
    <w:abstractNumId w:val="3"/>
  </w:num>
  <w:num w:numId="2" w16cid:durableId="2119637979">
    <w:abstractNumId w:val="5"/>
  </w:num>
  <w:num w:numId="3" w16cid:durableId="1487744209">
    <w:abstractNumId w:val="4"/>
  </w:num>
  <w:num w:numId="4" w16cid:durableId="1751779771">
    <w:abstractNumId w:val="2"/>
  </w:num>
  <w:num w:numId="5" w16cid:durableId="1632589410">
    <w:abstractNumId w:val="0"/>
  </w:num>
  <w:num w:numId="6" w16cid:durableId="1392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C"/>
    <w:rsid w:val="00140FC5"/>
    <w:rsid w:val="002149D7"/>
    <w:rsid w:val="00285367"/>
    <w:rsid w:val="002E7253"/>
    <w:rsid w:val="00410D92"/>
    <w:rsid w:val="00512E0C"/>
    <w:rsid w:val="00642D74"/>
    <w:rsid w:val="006D4826"/>
    <w:rsid w:val="00787E3E"/>
    <w:rsid w:val="007A7CBB"/>
    <w:rsid w:val="007D392E"/>
    <w:rsid w:val="007E26CA"/>
    <w:rsid w:val="007E6D3F"/>
    <w:rsid w:val="00827641"/>
    <w:rsid w:val="009407F5"/>
    <w:rsid w:val="009457E8"/>
    <w:rsid w:val="00A6172D"/>
    <w:rsid w:val="00A818D0"/>
    <w:rsid w:val="00AA3DA5"/>
    <w:rsid w:val="00BE2DA5"/>
    <w:rsid w:val="00EE6A21"/>
    <w:rsid w:val="00F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E8E2"/>
  <w15:chartTrackingRefBased/>
  <w15:docId w15:val="{A68AADD9-C091-4972-A1F6-C8CFEFD0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6</cp:revision>
  <cp:lastPrinted>2022-05-10T13:31:00Z</cp:lastPrinted>
  <dcterms:created xsi:type="dcterms:W3CDTF">2019-05-09T15:07:00Z</dcterms:created>
  <dcterms:modified xsi:type="dcterms:W3CDTF">2022-05-12T12:10:00Z</dcterms:modified>
</cp:coreProperties>
</file>