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77777777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 xml:space="preserve">E-mail:terringtonpc@outlook.com, </w:t>
      </w:r>
      <w:r w:rsidR="00CD1FCD" w:rsidRPr="002F1D74">
        <w:rPr>
          <w:rFonts w:cs="Tahoma"/>
          <w:sz w:val="20"/>
          <w:szCs w:val="20"/>
        </w:rPr>
        <w:t>Mobile: 07984352050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55A12">
      <w:pPr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32A2CC8F" w:rsidR="00972298" w:rsidRDefault="006B66CB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7278F7">
        <w:rPr>
          <w:rFonts w:cs="Arial"/>
          <w:b/>
          <w:color w:val="FF0000"/>
          <w:sz w:val="20"/>
          <w:szCs w:val="20"/>
        </w:rPr>
        <w:t>20 June</w:t>
      </w:r>
      <w:r w:rsidR="00C30830">
        <w:rPr>
          <w:rFonts w:cs="Arial"/>
          <w:b/>
          <w:color w:val="FF0000"/>
          <w:sz w:val="20"/>
          <w:szCs w:val="20"/>
        </w:rPr>
        <w:t xml:space="preserve"> </w:t>
      </w:r>
      <w:r w:rsidR="001875DD">
        <w:rPr>
          <w:rFonts w:cs="Arial"/>
          <w:b/>
          <w:color w:val="FF0000"/>
          <w:sz w:val="20"/>
          <w:szCs w:val="20"/>
        </w:rPr>
        <w:t>2018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>commencing a</w:t>
      </w:r>
      <w:r w:rsidR="007278F7">
        <w:rPr>
          <w:rFonts w:cs="Arial"/>
          <w:b/>
          <w:color w:val="FF0000"/>
          <w:sz w:val="20"/>
          <w:szCs w:val="20"/>
        </w:rPr>
        <w:t xml:space="preserve">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0C4DF92A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7278F7">
        <w:rPr>
          <w:rFonts w:cs="Arial"/>
          <w:b/>
          <w:sz w:val="20"/>
          <w:szCs w:val="20"/>
        </w:rPr>
        <w:t>14.06.18</w:t>
      </w:r>
      <w:r w:rsidRPr="00EE1F64">
        <w:rPr>
          <w:rFonts w:cs="Arial"/>
          <w:b/>
          <w:sz w:val="20"/>
          <w:szCs w:val="20"/>
        </w:rPr>
        <w:tab/>
      </w:r>
    </w:p>
    <w:p w14:paraId="7D215848" w14:textId="13CD7034" w:rsidR="00CE11A6" w:rsidRPr="00755A12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color w:val="244061" w:themeColor="accent1" w:themeShade="80"/>
          <w:sz w:val="28"/>
          <w:szCs w:val="28"/>
          <w:u w:val="single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r w:rsidR="00CE11A6" w:rsidRPr="00755A12">
        <w:rPr>
          <w:rFonts w:cs="Arial"/>
          <w:b/>
          <w:color w:val="244061" w:themeColor="accent1" w:themeShade="80"/>
          <w:sz w:val="28"/>
          <w:szCs w:val="28"/>
          <w:u w:val="single"/>
        </w:rPr>
        <w:t>AGENDA</w:t>
      </w: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D5FC028" w:rsidR="00881E22" w:rsidRPr="00003E8E" w:rsidRDefault="00003E8E" w:rsidP="00614A5E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="00D97627" w:rsidRPr="00003E8E">
        <w:rPr>
          <w:sz w:val="20"/>
          <w:szCs w:val="20"/>
        </w:rPr>
        <w:t>.</w:t>
      </w:r>
      <w:r w:rsidR="00D97627" w:rsidRPr="00003E8E">
        <w:rPr>
          <w:rFonts w:cs="Arial"/>
          <w:b/>
          <w:sz w:val="20"/>
          <w:szCs w:val="20"/>
        </w:rPr>
        <w:t xml:space="preserve">    </w:t>
      </w:r>
      <w:r w:rsidR="00881E22"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4B5577CF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42401888" w14:textId="339308CF" w:rsidR="0079251A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sz w:val="20"/>
          <w:szCs w:val="20"/>
        </w:rPr>
        <w:t xml:space="preserve">To resolve to approve the minutes of the </w:t>
      </w:r>
      <w:r w:rsidR="00026302" w:rsidRPr="0079251A">
        <w:rPr>
          <w:rFonts w:cs="Arial"/>
          <w:sz w:val="20"/>
          <w:szCs w:val="20"/>
        </w:rPr>
        <w:t>meeting</w:t>
      </w:r>
      <w:r w:rsidR="00413A69" w:rsidRPr="0079251A">
        <w:rPr>
          <w:rFonts w:cs="Arial"/>
          <w:sz w:val="20"/>
          <w:szCs w:val="20"/>
        </w:rPr>
        <w:t>s</w:t>
      </w:r>
      <w:r w:rsidR="00185B73" w:rsidRPr="0079251A">
        <w:rPr>
          <w:rFonts w:cs="Arial"/>
          <w:sz w:val="20"/>
          <w:szCs w:val="20"/>
        </w:rPr>
        <w:t xml:space="preserve"> held o</w:t>
      </w:r>
      <w:r w:rsidR="00352EED">
        <w:rPr>
          <w:rFonts w:cs="Arial"/>
          <w:sz w:val="20"/>
          <w:szCs w:val="20"/>
        </w:rPr>
        <w:t>n 1</w:t>
      </w:r>
      <w:r w:rsidR="007278F7">
        <w:rPr>
          <w:rFonts w:cs="Arial"/>
          <w:sz w:val="20"/>
          <w:szCs w:val="20"/>
        </w:rPr>
        <w:t xml:space="preserve">6 May </w:t>
      </w:r>
      <w:r w:rsidR="00237EF8" w:rsidRPr="0079251A">
        <w:rPr>
          <w:rFonts w:cs="Arial"/>
          <w:sz w:val="20"/>
          <w:szCs w:val="20"/>
        </w:rPr>
        <w:t>2018</w:t>
      </w:r>
    </w:p>
    <w:p w14:paraId="79CB764C" w14:textId="246B44EE" w:rsidR="00881E22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61CC55AA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7E2AD708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14455746" w14:textId="04181833" w:rsidR="0061478B" w:rsidRDefault="00237EF8" w:rsidP="0079251A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b)</w:t>
      </w:r>
      <w:r w:rsidR="00573C7E">
        <w:rPr>
          <w:rFonts w:ascii="Calibri Light" w:hAnsi="Calibri Light" w:cs="Arial"/>
          <w:color w:val="000000" w:themeColor="text1"/>
          <w:sz w:val="20"/>
          <w:szCs w:val="20"/>
        </w:rPr>
        <w:t xml:space="preserve">     </w:t>
      </w: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 </w:t>
      </w:r>
      <w:r w:rsidR="0061478B">
        <w:rPr>
          <w:rFonts w:ascii="Calibri Light" w:hAnsi="Calibri Light" w:cs="Arial"/>
          <w:color w:val="000000" w:themeColor="text1"/>
          <w:sz w:val="20"/>
          <w:szCs w:val="20"/>
        </w:rPr>
        <w:t xml:space="preserve">To </w:t>
      </w:r>
      <w:r w:rsidR="007278F7">
        <w:rPr>
          <w:rFonts w:ascii="Calibri Light" w:hAnsi="Calibri Light" w:cs="Arial"/>
          <w:color w:val="000000" w:themeColor="text1"/>
          <w:sz w:val="20"/>
          <w:szCs w:val="20"/>
        </w:rPr>
        <w:t>resolve to consider and approve quotes for security fencing for the Bowls Club</w:t>
      </w:r>
    </w:p>
    <w:p w14:paraId="221E596F" w14:textId="5D7B0D6C" w:rsidR="00F44D80" w:rsidRPr="00F44D80" w:rsidRDefault="00F44D80" w:rsidP="007278F7">
      <w:pPr>
        <w:pStyle w:val="ListParagraph"/>
        <w:spacing w:after="0" w:line="240" w:lineRule="auto"/>
        <w:ind w:left="709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c) </w:t>
      </w:r>
      <w:r w:rsidR="00573C7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7278F7">
        <w:rPr>
          <w:rFonts w:ascii="Calibri Light" w:hAnsi="Calibri Light" w:cs="Calibri Light"/>
          <w:color w:val="000000" w:themeColor="text1"/>
          <w:sz w:val="20"/>
          <w:szCs w:val="20"/>
        </w:rPr>
        <w:t>To resolve to consider costs for the relocation of utilities</w:t>
      </w:r>
      <w:r w:rsidR="006B55C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from the Pavilion to the mobile office</w:t>
      </w:r>
    </w:p>
    <w:p w14:paraId="0159CC72" w14:textId="38824AE1" w:rsidR="00F44D80" w:rsidRDefault="00F44D80" w:rsidP="007278F7">
      <w:pPr>
        <w:pStyle w:val="ListParagraph"/>
        <w:spacing w:after="0" w:line="240" w:lineRule="auto"/>
        <w:ind w:left="851" w:hanging="142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d) </w:t>
      </w:r>
      <w:r w:rsidR="00573C7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</w:t>
      </w:r>
      <w:r w:rsidR="000E3742">
        <w:rPr>
          <w:rFonts w:ascii="Calibri Light" w:hAnsi="Calibri Light" w:cs="Calibri Light"/>
          <w:color w:val="000000" w:themeColor="text1"/>
          <w:sz w:val="20"/>
          <w:szCs w:val="20"/>
        </w:rPr>
        <w:t>To resolve to consider maintenance works to the boundary fence to prevent further vandalism</w:t>
      </w:r>
    </w:p>
    <w:p w14:paraId="3D921874" w14:textId="2DA0F73C" w:rsidR="00A92BFD" w:rsidRPr="00946D80" w:rsidRDefault="00EE78E7" w:rsidP="00414171">
      <w:pPr>
        <w:pStyle w:val="ListParagraph"/>
        <w:spacing w:after="0" w:line="240" w:lineRule="auto"/>
        <w:ind w:left="851" w:hanging="142"/>
        <w:rPr>
          <w:rFonts w:cstheme="minorHAnsi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f)        To consider a donation request for the maintenance of the Churchyard</w:t>
      </w:r>
      <w:bookmarkStart w:id="0" w:name="_Hlk498361479"/>
      <w:r w:rsidR="00665207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bookmarkStart w:id="1" w:name="_GoBack"/>
      <w:bookmarkEnd w:id="1"/>
      <w:r w:rsidR="00F44D80">
        <w:rPr>
          <w:rFonts w:cstheme="minorHAnsi"/>
          <w:color w:val="000000" w:themeColor="text1"/>
          <w:sz w:val="20"/>
          <w:szCs w:val="20"/>
        </w:rPr>
        <w:t xml:space="preserve">      </w:t>
      </w:r>
      <w:r w:rsidR="001875DD">
        <w:rPr>
          <w:rFonts w:cstheme="minorHAnsi"/>
          <w:color w:val="000000" w:themeColor="text1"/>
          <w:sz w:val="20"/>
          <w:szCs w:val="20"/>
        </w:rPr>
        <w:t xml:space="preserve">            </w:t>
      </w:r>
      <w:bookmarkEnd w:id="0"/>
      <w:r w:rsidR="00A92BFD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3B794AF1" w14:textId="77BD17A1" w:rsidR="00003E8E" w:rsidRDefault="00003E8E" w:rsidP="00414171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2228C5">
        <w:rPr>
          <w:rFonts w:cs="Arial"/>
          <w:color w:val="000000" w:themeColor="text1"/>
          <w:sz w:val="20"/>
          <w:szCs w:val="20"/>
        </w:rPr>
        <w:t xml:space="preserve">To </w:t>
      </w:r>
      <w:r w:rsidR="00CE3250" w:rsidRPr="002228C5">
        <w:rPr>
          <w:rFonts w:cs="Arial"/>
          <w:color w:val="000000" w:themeColor="text1"/>
          <w:sz w:val="20"/>
          <w:szCs w:val="20"/>
        </w:rPr>
        <w:t xml:space="preserve">resolve to </w:t>
      </w:r>
      <w:r w:rsidRPr="002228C5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2C408309" w14:textId="30349CA5" w:rsidR="00BD2013" w:rsidRPr="002228C5" w:rsidRDefault="00BD2013" w:rsidP="007313EE">
      <w:pPr>
        <w:pStyle w:val="ListParagraph"/>
        <w:numPr>
          <w:ilvl w:val="0"/>
          <w:numId w:val="28"/>
        </w:numPr>
        <w:tabs>
          <w:tab w:val="left" w:pos="709"/>
        </w:tabs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To resolve to consider extending the Parish Council </w:t>
      </w:r>
      <w:r w:rsidR="00086EEE">
        <w:rPr>
          <w:rFonts w:cs="Arial"/>
          <w:color w:val="000000" w:themeColor="text1"/>
          <w:sz w:val="20"/>
          <w:szCs w:val="20"/>
        </w:rPr>
        <w:t>C</w:t>
      </w:r>
      <w:r>
        <w:rPr>
          <w:rFonts w:cs="Arial"/>
          <w:color w:val="000000" w:themeColor="text1"/>
          <w:sz w:val="20"/>
          <w:szCs w:val="20"/>
        </w:rPr>
        <w:t xml:space="preserve">ar </w:t>
      </w:r>
      <w:r w:rsidR="00086EEE">
        <w:rPr>
          <w:rFonts w:cs="Arial"/>
          <w:color w:val="000000" w:themeColor="text1"/>
          <w:sz w:val="20"/>
          <w:szCs w:val="20"/>
        </w:rPr>
        <w:t>P</w:t>
      </w:r>
      <w:r>
        <w:rPr>
          <w:rFonts w:cs="Arial"/>
          <w:color w:val="000000" w:themeColor="text1"/>
          <w:sz w:val="20"/>
          <w:szCs w:val="20"/>
        </w:rPr>
        <w:t xml:space="preserve">ark in </w:t>
      </w:r>
      <w:r w:rsidR="00086EEE">
        <w:rPr>
          <w:rFonts w:cs="Arial"/>
          <w:color w:val="000000" w:themeColor="text1"/>
          <w:sz w:val="20"/>
          <w:szCs w:val="20"/>
        </w:rPr>
        <w:t>Churchgate Way and approve any actions required.</w:t>
      </w:r>
    </w:p>
    <w:p w14:paraId="060F1AE4" w14:textId="415F27CA" w:rsidR="00AA1E5C" w:rsidRPr="00A92BFD" w:rsidRDefault="00B3443F" w:rsidP="00B07173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AA1E5C" w:rsidRPr="00A92BFD">
        <w:rPr>
          <w:rFonts w:cs="Arial"/>
          <w:color w:val="000000" w:themeColor="text1"/>
          <w:sz w:val="20"/>
          <w:szCs w:val="20"/>
        </w:rPr>
        <w:t xml:space="preserve"> To </w:t>
      </w:r>
      <w:r w:rsidR="00003E8E" w:rsidRPr="00A92BFD">
        <w:rPr>
          <w:rFonts w:cs="Arial"/>
          <w:color w:val="000000" w:themeColor="text1"/>
          <w:sz w:val="20"/>
          <w:szCs w:val="20"/>
        </w:rPr>
        <w:t xml:space="preserve">resolve to </w:t>
      </w:r>
      <w:r w:rsidR="00AA1E5C" w:rsidRPr="00A92BFD">
        <w:rPr>
          <w:rFonts w:cs="Arial"/>
          <w:color w:val="000000" w:themeColor="text1"/>
          <w:sz w:val="20"/>
          <w:szCs w:val="20"/>
        </w:rPr>
        <w:t>receive reports from Outside Bodies</w:t>
      </w:r>
    </w:p>
    <w:p w14:paraId="1CD10273" w14:textId="0F2832DF" w:rsidR="00881E22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Committees.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3A921D1B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12736A4E" w14:textId="056D825A" w:rsidR="000E3742" w:rsidRDefault="000E374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Norfolk CC – Request to re-site parish streetlight in order to progress the proposed school crossing.</w:t>
      </w:r>
    </w:p>
    <w:p w14:paraId="7A6DCF15" w14:textId="2E6374BD" w:rsidR="00EE78E7" w:rsidRDefault="00EE78E7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To resolve to discuss and consider requesting </w:t>
      </w:r>
      <w:proofErr w:type="gramStart"/>
      <w:r>
        <w:rPr>
          <w:rFonts w:cs="Arial"/>
          <w:color w:val="000000" w:themeColor="text1"/>
          <w:sz w:val="20"/>
          <w:szCs w:val="20"/>
        </w:rPr>
        <w:t>“ Not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 suitable for HGV “ signs from Norfolk CC for Bullock Road, Benn’s Lane and </w:t>
      </w:r>
      <w:proofErr w:type="spellStart"/>
      <w:r>
        <w:rPr>
          <w:rFonts w:cs="Arial"/>
          <w:color w:val="000000" w:themeColor="text1"/>
          <w:sz w:val="20"/>
          <w:szCs w:val="20"/>
        </w:rPr>
        <w:t>Sandygate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Lane.</w:t>
      </w:r>
    </w:p>
    <w:p w14:paraId="7B2F7724" w14:textId="66C6F9E6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3A357E43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608AD5C8" w14:textId="72401AEF" w:rsidR="000E3742" w:rsidRDefault="000E3742" w:rsidP="004B354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To resolve to discuss new CCTV system and security measures for the Memorial Field Area</w:t>
      </w:r>
    </w:p>
    <w:p w14:paraId="31399487" w14:textId="0116BE30" w:rsidR="004B3544" w:rsidRPr="00573C7E" w:rsidRDefault="004B3544" w:rsidP="004B3544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573C7E">
        <w:rPr>
          <w:rFonts w:cs="Arial"/>
          <w:b/>
          <w:sz w:val="20"/>
          <w:szCs w:val="20"/>
        </w:rPr>
        <w:t>Tennis Club Matters</w:t>
      </w:r>
    </w:p>
    <w:p w14:paraId="61E12193" w14:textId="7E9CE5F2" w:rsidR="00003E8E" w:rsidRPr="00003E8E" w:rsidRDefault="00003E8E" w:rsidP="00237EF8">
      <w:pPr>
        <w:pStyle w:val="ListParagraph"/>
        <w:spacing w:after="0" w:line="240" w:lineRule="auto"/>
        <w:ind w:left="675"/>
        <w:rPr>
          <w:sz w:val="20"/>
          <w:szCs w:val="20"/>
        </w:rPr>
      </w:pPr>
    </w:p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101BE"/>
    <w:rsid w:val="00026302"/>
    <w:rsid w:val="000304CC"/>
    <w:rsid w:val="00051F09"/>
    <w:rsid w:val="000574E2"/>
    <w:rsid w:val="00061311"/>
    <w:rsid w:val="00067B77"/>
    <w:rsid w:val="00086EEE"/>
    <w:rsid w:val="000B15FE"/>
    <w:rsid w:val="000C09E3"/>
    <w:rsid w:val="000D6611"/>
    <w:rsid w:val="000D73F7"/>
    <w:rsid w:val="000E3742"/>
    <w:rsid w:val="000F1F71"/>
    <w:rsid w:val="000F7DC5"/>
    <w:rsid w:val="001106EA"/>
    <w:rsid w:val="00145B65"/>
    <w:rsid w:val="00173F5F"/>
    <w:rsid w:val="00185B73"/>
    <w:rsid w:val="001874B7"/>
    <w:rsid w:val="001875DD"/>
    <w:rsid w:val="001D0F7C"/>
    <w:rsid w:val="001D455D"/>
    <w:rsid w:val="001D76DF"/>
    <w:rsid w:val="001E0D49"/>
    <w:rsid w:val="001E44AB"/>
    <w:rsid w:val="00221470"/>
    <w:rsid w:val="002228C5"/>
    <w:rsid w:val="00236254"/>
    <w:rsid w:val="00237EF8"/>
    <w:rsid w:val="00267E5A"/>
    <w:rsid w:val="002B316B"/>
    <w:rsid w:val="002B702F"/>
    <w:rsid w:val="002C6428"/>
    <w:rsid w:val="002C7178"/>
    <w:rsid w:val="002F1D74"/>
    <w:rsid w:val="0030271B"/>
    <w:rsid w:val="0035094E"/>
    <w:rsid w:val="00352EED"/>
    <w:rsid w:val="003536B3"/>
    <w:rsid w:val="0038002C"/>
    <w:rsid w:val="00381FC6"/>
    <w:rsid w:val="003A1924"/>
    <w:rsid w:val="003B118A"/>
    <w:rsid w:val="003C6CE3"/>
    <w:rsid w:val="003D009A"/>
    <w:rsid w:val="003D3A07"/>
    <w:rsid w:val="00413A69"/>
    <w:rsid w:val="00414171"/>
    <w:rsid w:val="00420DD5"/>
    <w:rsid w:val="0043629F"/>
    <w:rsid w:val="0044292E"/>
    <w:rsid w:val="00446C35"/>
    <w:rsid w:val="00453656"/>
    <w:rsid w:val="00456DCC"/>
    <w:rsid w:val="00460733"/>
    <w:rsid w:val="0046238A"/>
    <w:rsid w:val="004B3544"/>
    <w:rsid w:val="004C61E1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73C7E"/>
    <w:rsid w:val="0057586A"/>
    <w:rsid w:val="00577D90"/>
    <w:rsid w:val="00585F67"/>
    <w:rsid w:val="005865D4"/>
    <w:rsid w:val="005B1C5D"/>
    <w:rsid w:val="005C3F5E"/>
    <w:rsid w:val="005C62D4"/>
    <w:rsid w:val="005D6FA4"/>
    <w:rsid w:val="005F10D0"/>
    <w:rsid w:val="00607D26"/>
    <w:rsid w:val="006139BF"/>
    <w:rsid w:val="0061478B"/>
    <w:rsid w:val="00614A5E"/>
    <w:rsid w:val="00643D83"/>
    <w:rsid w:val="00665207"/>
    <w:rsid w:val="0068069F"/>
    <w:rsid w:val="006A3496"/>
    <w:rsid w:val="006A533F"/>
    <w:rsid w:val="006B55C1"/>
    <w:rsid w:val="006B66CB"/>
    <w:rsid w:val="006B72D3"/>
    <w:rsid w:val="006C0645"/>
    <w:rsid w:val="006C441B"/>
    <w:rsid w:val="006C4B4E"/>
    <w:rsid w:val="007278F7"/>
    <w:rsid w:val="00730BCF"/>
    <w:rsid w:val="00735E3D"/>
    <w:rsid w:val="00742E6B"/>
    <w:rsid w:val="00755A12"/>
    <w:rsid w:val="007661AC"/>
    <w:rsid w:val="0079251A"/>
    <w:rsid w:val="007D19BC"/>
    <w:rsid w:val="007D3F2E"/>
    <w:rsid w:val="007F4F95"/>
    <w:rsid w:val="007F7FB8"/>
    <w:rsid w:val="0083163C"/>
    <w:rsid w:val="008523E7"/>
    <w:rsid w:val="00881E22"/>
    <w:rsid w:val="00887977"/>
    <w:rsid w:val="008A6A09"/>
    <w:rsid w:val="008B223D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F2186"/>
    <w:rsid w:val="00A1333D"/>
    <w:rsid w:val="00A1627A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B07173"/>
    <w:rsid w:val="00B27BD4"/>
    <w:rsid w:val="00B3443F"/>
    <w:rsid w:val="00B42EB6"/>
    <w:rsid w:val="00B5355C"/>
    <w:rsid w:val="00B74428"/>
    <w:rsid w:val="00B74F29"/>
    <w:rsid w:val="00B75878"/>
    <w:rsid w:val="00BA765B"/>
    <w:rsid w:val="00BD06F7"/>
    <w:rsid w:val="00BD2013"/>
    <w:rsid w:val="00BD33B0"/>
    <w:rsid w:val="00BD7CB5"/>
    <w:rsid w:val="00BE75F5"/>
    <w:rsid w:val="00C05C13"/>
    <w:rsid w:val="00C205CD"/>
    <w:rsid w:val="00C30830"/>
    <w:rsid w:val="00C51D76"/>
    <w:rsid w:val="00C72228"/>
    <w:rsid w:val="00C90691"/>
    <w:rsid w:val="00C9518E"/>
    <w:rsid w:val="00CD1FCD"/>
    <w:rsid w:val="00CD2A82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2184E"/>
    <w:rsid w:val="00E448A4"/>
    <w:rsid w:val="00E47CB5"/>
    <w:rsid w:val="00E6619B"/>
    <w:rsid w:val="00E662BD"/>
    <w:rsid w:val="00E672C7"/>
    <w:rsid w:val="00E71D36"/>
    <w:rsid w:val="00E95CB4"/>
    <w:rsid w:val="00EA306B"/>
    <w:rsid w:val="00EA5A6B"/>
    <w:rsid w:val="00EB4019"/>
    <w:rsid w:val="00ED2E2A"/>
    <w:rsid w:val="00EE1F64"/>
    <w:rsid w:val="00EE78E7"/>
    <w:rsid w:val="00F020C6"/>
    <w:rsid w:val="00F04715"/>
    <w:rsid w:val="00F04E03"/>
    <w:rsid w:val="00F12532"/>
    <w:rsid w:val="00F12A7E"/>
    <w:rsid w:val="00F43AA7"/>
    <w:rsid w:val="00F445D8"/>
    <w:rsid w:val="00F44D80"/>
    <w:rsid w:val="00F5223F"/>
    <w:rsid w:val="00F641DB"/>
    <w:rsid w:val="00F66192"/>
    <w:rsid w:val="00F74706"/>
    <w:rsid w:val="00FA0536"/>
    <w:rsid w:val="00FB19B8"/>
    <w:rsid w:val="00FC655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19</cp:revision>
  <cp:lastPrinted>2018-03-15T11:26:00Z</cp:lastPrinted>
  <dcterms:created xsi:type="dcterms:W3CDTF">2017-10-12T13:22:00Z</dcterms:created>
  <dcterms:modified xsi:type="dcterms:W3CDTF">2018-06-14T11:49:00Z</dcterms:modified>
</cp:coreProperties>
</file>