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B89E9" w14:textId="77777777" w:rsidR="000F2E9A" w:rsidRDefault="000F2E9A" w:rsidP="000F2E9A">
      <w:pPr>
        <w:tabs>
          <w:tab w:val="left" w:pos="3544"/>
        </w:tabs>
        <w:spacing w:after="0" w:line="240" w:lineRule="auto"/>
        <w:ind w:left="-851"/>
        <w:jc w:val="right"/>
        <w:rPr>
          <w:rFonts w:cs="Tahoma"/>
          <w:b/>
          <w:bCs/>
          <w:color w:val="000000" w:themeColor="text1"/>
          <w:sz w:val="20"/>
          <w:szCs w:val="20"/>
        </w:rPr>
      </w:pPr>
    </w:p>
    <w:p w14:paraId="6A9107E9" w14:textId="3DE62BB4" w:rsidR="000F2E9A" w:rsidRPr="00A90AB9" w:rsidRDefault="000F2E9A" w:rsidP="000F2E9A">
      <w:pPr>
        <w:tabs>
          <w:tab w:val="left" w:pos="3544"/>
        </w:tabs>
        <w:spacing w:after="0" w:line="240" w:lineRule="auto"/>
        <w:ind w:left="-851"/>
        <w:jc w:val="right"/>
        <w:rPr>
          <w:rFonts w:cs="Tahoma"/>
          <w:b/>
          <w:bCs/>
          <w:color w:val="000000" w:themeColor="text1"/>
          <w:sz w:val="20"/>
          <w:szCs w:val="20"/>
        </w:rPr>
      </w:pPr>
      <w:r>
        <w:rPr>
          <w:rFonts w:cs="Tahoma"/>
          <w:b/>
          <w:bCs/>
          <w:color w:val="000000" w:themeColor="text1"/>
          <w:sz w:val="20"/>
          <w:szCs w:val="20"/>
        </w:rPr>
        <w:t>PAG</w:t>
      </w:r>
      <w:r w:rsidRPr="00A90AB9">
        <w:rPr>
          <w:rFonts w:cs="Tahoma"/>
          <w:b/>
          <w:bCs/>
          <w:color w:val="000000" w:themeColor="text1"/>
          <w:sz w:val="20"/>
          <w:szCs w:val="20"/>
        </w:rPr>
        <w:t xml:space="preserve">E </w:t>
      </w:r>
      <w:r w:rsidR="005E4A19">
        <w:rPr>
          <w:rFonts w:cs="Tahoma"/>
          <w:b/>
          <w:bCs/>
          <w:color w:val="000000" w:themeColor="text1"/>
          <w:sz w:val="20"/>
          <w:szCs w:val="20"/>
        </w:rPr>
        <w:t>04</w:t>
      </w:r>
      <w:r w:rsidRPr="00A90AB9">
        <w:rPr>
          <w:rFonts w:cs="Tahoma"/>
          <w:b/>
          <w:bCs/>
          <w:color w:val="000000" w:themeColor="text1"/>
          <w:sz w:val="20"/>
          <w:szCs w:val="20"/>
        </w:rPr>
        <w:t>/2</w:t>
      </w:r>
      <w:r w:rsidR="005E4A19">
        <w:rPr>
          <w:rFonts w:cs="Tahoma"/>
          <w:b/>
          <w:bCs/>
          <w:color w:val="000000" w:themeColor="text1"/>
          <w:sz w:val="20"/>
          <w:szCs w:val="20"/>
        </w:rPr>
        <w:t>1</w:t>
      </w:r>
    </w:p>
    <w:p w14:paraId="58E976AB" w14:textId="279DB5F5" w:rsidR="000F2E9A" w:rsidRDefault="005E4A19" w:rsidP="005E4A19">
      <w:pPr>
        <w:spacing w:after="0" w:line="240" w:lineRule="auto"/>
        <w:ind w:left="-851"/>
        <w:rPr>
          <w:rFonts w:cs="Arial"/>
          <w:b/>
          <w:sz w:val="20"/>
          <w:szCs w:val="20"/>
        </w:rPr>
      </w:pPr>
      <w:r>
        <w:rPr>
          <w:rFonts w:cs="Tahoma"/>
          <w:color w:val="2F5496" w:themeColor="accent1" w:themeShade="BF"/>
          <w:sz w:val="36"/>
          <w:szCs w:val="36"/>
        </w:rPr>
        <w:t xml:space="preserve">          </w:t>
      </w:r>
      <w:r w:rsidR="000F2E9A" w:rsidRPr="00EE1F64">
        <w:rPr>
          <w:rFonts w:cs="Tahoma"/>
          <w:color w:val="2F5496" w:themeColor="accent1" w:themeShade="BF"/>
          <w:sz w:val="36"/>
          <w:szCs w:val="36"/>
        </w:rPr>
        <w:t xml:space="preserve">TERRINGTON ST CLEMENT PARISH </w:t>
      </w:r>
      <w:r w:rsidR="000F2E9A">
        <w:rPr>
          <w:rFonts w:cs="Tahoma"/>
          <w:color w:val="2F5496" w:themeColor="accent1" w:themeShade="BF"/>
          <w:sz w:val="36"/>
          <w:szCs w:val="36"/>
        </w:rPr>
        <w:t>COUNCIL</w:t>
      </w:r>
    </w:p>
    <w:p w14:paraId="0F7A7616" w14:textId="3C461278" w:rsidR="000F2E9A" w:rsidRPr="003F6234" w:rsidRDefault="000F2E9A" w:rsidP="000F2E9A">
      <w:pPr>
        <w:rPr>
          <w:rFonts w:asciiTheme="majorHAnsi" w:hAnsiTheme="majorHAnsi" w:cstheme="majorHAnsi"/>
          <w:b/>
          <w:sz w:val="20"/>
          <w:szCs w:val="20"/>
        </w:rPr>
      </w:pPr>
      <w:r w:rsidRPr="003F6234">
        <w:rPr>
          <w:rFonts w:asciiTheme="majorHAnsi" w:hAnsiTheme="majorHAnsi" w:cstheme="majorHAnsi"/>
          <w:b/>
          <w:sz w:val="20"/>
          <w:szCs w:val="20"/>
        </w:rPr>
        <w:t xml:space="preserve">Minutes of the Terrington St Clement </w:t>
      </w:r>
      <w:r>
        <w:rPr>
          <w:rFonts w:asciiTheme="majorHAnsi" w:hAnsiTheme="majorHAnsi" w:cstheme="majorHAnsi"/>
          <w:b/>
          <w:sz w:val="20"/>
          <w:szCs w:val="20"/>
        </w:rPr>
        <w:t xml:space="preserve">Full </w:t>
      </w:r>
      <w:r w:rsidRPr="003F6234">
        <w:rPr>
          <w:rFonts w:asciiTheme="majorHAnsi" w:hAnsiTheme="majorHAnsi" w:cstheme="majorHAnsi"/>
          <w:b/>
          <w:sz w:val="20"/>
          <w:szCs w:val="20"/>
        </w:rPr>
        <w:t>Council Meeting held in the Pavilion, Churchgate Way Terrington St Clement on Wednesday</w:t>
      </w:r>
      <w:r>
        <w:rPr>
          <w:rFonts w:asciiTheme="majorHAnsi" w:hAnsiTheme="majorHAnsi" w:cstheme="majorHAnsi"/>
          <w:b/>
          <w:sz w:val="20"/>
          <w:szCs w:val="20"/>
        </w:rPr>
        <w:t xml:space="preserve"> 16 June 2021</w:t>
      </w:r>
      <w:r w:rsidRPr="003F6234">
        <w:rPr>
          <w:rFonts w:asciiTheme="majorHAnsi" w:hAnsiTheme="majorHAnsi" w:cstheme="majorHAnsi"/>
          <w:b/>
          <w:sz w:val="20"/>
          <w:szCs w:val="20"/>
        </w:rPr>
        <w:t xml:space="preserve"> commencing at 7.</w:t>
      </w:r>
      <w:r>
        <w:rPr>
          <w:rFonts w:asciiTheme="majorHAnsi" w:hAnsiTheme="majorHAnsi" w:cstheme="majorHAnsi"/>
          <w:b/>
          <w:sz w:val="20"/>
          <w:szCs w:val="20"/>
        </w:rPr>
        <w:t>00</w:t>
      </w:r>
      <w:r w:rsidRPr="003F6234">
        <w:rPr>
          <w:rFonts w:asciiTheme="majorHAnsi" w:hAnsiTheme="majorHAnsi" w:cstheme="majorHAnsi"/>
          <w:b/>
          <w:sz w:val="20"/>
          <w:szCs w:val="20"/>
        </w:rPr>
        <w:t xml:space="preserve"> p.m.</w:t>
      </w:r>
    </w:p>
    <w:p w14:paraId="6810D60C" w14:textId="77777777" w:rsidR="000F2E9A" w:rsidRPr="009400DA" w:rsidRDefault="000F2E9A" w:rsidP="000F2E9A">
      <w:pPr>
        <w:spacing w:after="0"/>
        <w:rPr>
          <w:rFonts w:asciiTheme="majorHAnsi" w:hAnsiTheme="majorHAnsi" w:cstheme="majorHAnsi"/>
          <w:b/>
          <w:color w:val="000000" w:themeColor="text1"/>
          <w:sz w:val="20"/>
          <w:szCs w:val="20"/>
        </w:rPr>
      </w:pPr>
      <w:r w:rsidRPr="009400DA">
        <w:rPr>
          <w:rFonts w:asciiTheme="majorHAnsi" w:hAnsiTheme="majorHAnsi" w:cstheme="majorHAnsi"/>
          <w:b/>
          <w:color w:val="000000" w:themeColor="text1"/>
          <w:sz w:val="20"/>
          <w:szCs w:val="20"/>
        </w:rPr>
        <w:t xml:space="preserve">Attendance: With Councillor D Hillier in the Chair there were present: </w:t>
      </w:r>
    </w:p>
    <w:p w14:paraId="68F08311" w14:textId="110A1167" w:rsidR="000F2E9A" w:rsidRPr="009400DA" w:rsidRDefault="000F2E9A" w:rsidP="000F2E9A">
      <w:pPr>
        <w:spacing w:after="0"/>
        <w:rPr>
          <w:rFonts w:asciiTheme="majorHAnsi" w:hAnsiTheme="majorHAnsi" w:cstheme="majorHAnsi"/>
          <w:b/>
          <w:color w:val="000000" w:themeColor="text1"/>
          <w:sz w:val="20"/>
          <w:szCs w:val="20"/>
        </w:rPr>
      </w:pPr>
      <w:r w:rsidRPr="009400DA">
        <w:rPr>
          <w:rFonts w:asciiTheme="majorHAnsi" w:hAnsiTheme="majorHAnsi" w:cstheme="majorHAnsi"/>
          <w:b/>
          <w:color w:val="000000" w:themeColor="text1"/>
          <w:sz w:val="20"/>
          <w:szCs w:val="20"/>
        </w:rPr>
        <w:t>G Moore, A Hodgson, H Lewis, A Horton, J Cross, D Meanes, D Browne, J Dixon and M Hannay</w:t>
      </w:r>
      <w:r>
        <w:rPr>
          <w:rFonts w:asciiTheme="majorHAnsi" w:hAnsiTheme="majorHAnsi" w:cstheme="majorHAnsi"/>
          <w:b/>
          <w:color w:val="000000" w:themeColor="text1"/>
          <w:sz w:val="20"/>
          <w:szCs w:val="20"/>
        </w:rPr>
        <w:t xml:space="preserve">, M </w:t>
      </w:r>
      <w:r w:rsidRPr="009400DA">
        <w:rPr>
          <w:rFonts w:asciiTheme="majorHAnsi" w:hAnsiTheme="majorHAnsi" w:cstheme="majorHAnsi"/>
          <w:b/>
          <w:color w:val="000000" w:themeColor="text1"/>
          <w:sz w:val="20"/>
          <w:szCs w:val="20"/>
        </w:rPr>
        <w:t xml:space="preserve"> </w:t>
      </w:r>
    </w:p>
    <w:p w14:paraId="6DE114EA" w14:textId="77777777" w:rsidR="000F2E9A" w:rsidRDefault="000F2E9A" w:rsidP="000F2E9A">
      <w:pPr>
        <w:spacing w:after="0"/>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Howling</w:t>
      </w:r>
    </w:p>
    <w:p w14:paraId="7A011C35" w14:textId="51DE5AC9" w:rsidR="000F2E9A" w:rsidRDefault="00CF468A" w:rsidP="000F2E9A">
      <w:pPr>
        <w:spacing w:after="0"/>
        <w:rPr>
          <w:rFonts w:asciiTheme="majorHAnsi" w:hAnsiTheme="majorHAnsi" w:cstheme="majorHAnsi"/>
          <w:b/>
          <w:sz w:val="20"/>
          <w:szCs w:val="20"/>
        </w:rPr>
      </w:pPr>
      <w:r>
        <w:rPr>
          <w:rFonts w:asciiTheme="majorHAnsi" w:hAnsiTheme="majorHAnsi" w:cstheme="majorHAnsi"/>
          <w:b/>
          <w:color w:val="000000" w:themeColor="text1"/>
          <w:sz w:val="20"/>
          <w:szCs w:val="20"/>
        </w:rPr>
        <w:t>C</w:t>
      </w:r>
      <w:r w:rsidR="000F2E9A">
        <w:rPr>
          <w:rFonts w:asciiTheme="majorHAnsi" w:hAnsiTheme="majorHAnsi" w:cstheme="majorHAnsi"/>
          <w:b/>
          <w:color w:val="000000" w:themeColor="text1"/>
          <w:sz w:val="20"/>
          <w:szCs w:val="20"/>
        </w:rPr>
        <w:t xml:space="preserve"> Cllr </w:t>
      </w:r>
      <w:proofErr w:type="gramStart"/>
      <w:r>
        <w:rPr>
          <w:rFonts w:asciiTheme="majorHAnsi" w:hAnsiTheme="majorHAnsi" w:cstheme="majorHAnsi"/>
          <w:b/>
          <w:color w:val="000000" w:themeColor="text1"/>
          <w:sz w:val="20"/>
          <w:szCs w:val="20"/>
        </w:rPr>
        <w:t>Kirk</w:t>
      </w:r>
      <w:r w:rsidR="000F2E9A">
        <w:rPr>
          <w:rFonts w:asciiTheme="majorHAnsi" w:hAnsiTheme="majorHAnsi" w:cstheme="majorHAnsi"/>
          <w:b/>
          <w:color w:val="000000" w:themeColor="text1"/>
          <w:sz w:val="20"/>
          <w:szCs w:val="20"/>
        </w:rPr>
        <w:t xml:space="preserve"> </w:t>
      </w:r>
      <w:r w:rsidR="000F2E9A">
        <w:rPr>
          <w:rFonts w:asciiTheme="majorHAnsi" w:hAnsiTheme="majorHAnsi" w:cstheme="majorHAnsi"/>
          <w:b/>
          <w:sz w:val="20"/>
          <w:szCs w:val="20"/>
        </w:rPr>
        <w:t xml:space="preserve"> 0</w:t>
      </w:r>
      <w:proofErr w:type="gramEnd"/>
      <w:r w:rsidR="000F2E9A">
        <w:rPr>
          <w:rFonts w:asciiTheme="majorHAnsi" w:hAnsiTheme="majorHAnsi" w:cstheme="majorHAnsi"/>
          <w:b/>
          <w:sz w:val="20"/>
          <w:szCs w:val="20"/>
        </w:rPr>
        <w:t xml:space="preserve"> Members of the Public.</w:t>
      </w:r>
    </w:p>
    <w:p w14:paraId="17A41D4F" w14:textId="77777777" w:rsidR="000F2E9A" w:rsidRDefault="000F2E9A" w:rsidP="000F2E9A"/>
    <w:p w14:paraId="0E052383" w14:textId="77777777" w:rsidR="000F2E9A" w:rsidRPr="00BA5AAE" w:rsidRDefault="000F2E9A" w:rsidP="000F2E9A">
      <w:pPr>
        <w:spacing w:after="0" w:line="240" w:lineRule="auto"/>
        <w:rPr>
          <w:color w:val="FF0000"/>
          <w:sz w:val="18"/>
          <w:szCs w:val="18"/>
        </w:rPr>
      </w:pPr>
      <w:r w:rsidRPr="00BA5AAE">
        <w:rPr>
          <w:color w:val="FF0000"/>
          <w:sz w:val="18"/>
          <w:szCs w:val="18"/>
        </w:rPr>
        <w:t>NO PUBLIC FORUM WAS HELD.</w:t>
      </w:r>
    </w:p>
    <w:p w14:paraId="76301AD3" w14:textId="77777777" w:rsidR="000F2E9A" w:rsidRPr="00BA5AAE" w:rsidRDefault="000F2E9A" w:rsidP="000F2E9A">
      <w:pPr>
        <w:spacing w:after="0" w:line="240" w:lineRule="auto"/>
        <w:rPr>
          <w:color w:val="FF0000"/>
          <w:sz w:val="18"/>
          <w:szCs w:val="18"/>
        </w:rPr>
      </w:pPr>
      <w:r w:rsidRPr="00BA5AAE">
        <w:rPr>
          <w:color w:val="FF0000"/>
          <w:sz w:val="18"/>
          <w:szCs w:val="18"/>
        </w:rPr>
        <w:t>CONTROLLED ENTRY TO BUILDING</w:t>
      </w:r>
    </w:p>
    <w:p w14:paraId="2E82005F" w14:textId="77777777" w:rsidR="000F2E9A" w:rsidRPr="00BA5AAE" w:rsidRDefault="000F2E9A" w:rsidP="000F2E9A">
      <w:pPr>
        <w:spacing w:after="0" w:line="240" w:lineRule="auto"/>
        <w:rPr>
          <w:color w:val="FF0000"/>
          <w:sz w:val="18"/>
          <w:szCs w:val="18"/>
        </w:rPr>
      </w:pPr>
      <w:r w:rsidRPr="00BA5AAE">
        <w:rPr>
          <w:color w:val="FF0000"/>
          <w:sz w:val="18"/>
          <w:szCs w:val="18"/>
        </w:rPr>
        <w:t>FACE COVERINGS WERE ISSUED, COVID-19 DECLARATIONS COMPLETED PRIOR TO ENTRY.</w:t>
      </w:r>
    </w:p>
    <w:p w14:paraId="4C550FC2" w14:textId="77777777" w:rsidR="000F2E9A" w:rsidRPr="00BA5AAE" w:rsidRDefault="000F2E9A" w:rsidP="000F2E9A">
      <w:pPr>
        <w:spacing w:after="0" w:line="240" w:lineRule="auto"/>
        <w:rPr>
          <w:color w:val="FF0000"/>
          <w:sz w:val="18"/>
          <w:szCs w:val="18"/>
        </w:rPr>
      </w:pPr>
      <w:r w:rsidRPr="00BA5AAE">
        <w:rPr>
          <w:color w:val="FF0000"/>
          <w:sz w:val="18"/>
          <w:szCs w:val="18"/>
        </w:rPr>
        <w:t xml:space="preserve">COVID-19 PROCEDURES IN PLACE AND ADHERED TO. </w:t>
      </w:r>
    </w:p>
    <w:p w14:paraId="370DB53A" w14:textId="54B4936D" w:rsidR="00886E52" w:rsidRDefault="00886E52" w:rsidP="00886E52">
      <w:pPr>
        <w:ind w:left="-993" w:firstLine="284"/>
        <w:jc w:val="center"/>
        <w:rPr>
          <w:rFonts w:cs="Arial"/>
          <w:b/>
          <w:color w:val="2F5496" w:themeColor="accent1" w:themeShade="BF"/>
          <w:sz w:val="36"/>
          <w:szCs w:val="36"/>
        </w:rPr>
      </w:pPr>
      <w:r w:rsidRPr="0053520D">
        <w:rPr>
          <w:rFonts w:cs="Arial"/>
          <w:b/>
          <w:color w:val="2F5496" w:themeColor="accent1" w:themeShade="BF"/>
          <w:sz w:val="36"/>
          <w:szCs w:val="36"/>
        </w:rPr>
        <w:t>AGENDA</w:t>
      </w:r>
    </w:p>
    <w:p w14:paraId="23EE4E16" w14:textId="77777777" w:rsidR="00886E52" w:rsidRPr="007D4DE3" w:rsidRDefault="00886E52" w:rsidP="00886E52">
      <w:pPr>
        <w:pStyle w:val="ListParagraph"/>
        <w:numPr>
          <w:ilvl w:val="0"/>
          <w:numId w:val="1"/>
        </w:numPr>
        <w:spacing w:after="0" w:line="240" w:lineRule="auto"/>
        <w:ind w:left="644"/>
        <w:rPr>
          <w:rFonts w:cs="Arial"/>
          <w:sz w:val="20"/>
          <w:szCs w:val="20"/>
        </w:rPr>
      </w:pPr>
      <w:r w:rsidRPr="007D4DE3">
        <w:rPr>
          <w:rFonts w:cs="Arial"/>
          <w:sz w:val="20"/>
          <w:szCs w:val="20"/>
        </w:rPr>
        <w:t>To receive apologies and reasons given.</w:t>
      </w:r>
    </w:p>
    <w:p w14:paraId="08365792" w14:textId="77777777" w:rsidR="00886E52" w:rsidRPr="007D4DE3" w:rsidRDefault="00886E52" w:rsidP="00886E52">
      <w:pPr>
        <w:pStyle w:val="ListParagraph"/>
        <w:numPr>
          <w:ilvl w:val="0"/>
          <w:numId w:val="1"/>
        </w:numPr>
        <w:spacing w:after="0" w:line="240" w:lineRule="auto"/>
        <w:ind w:left="567" w:hanging="283"/>
        <w:rPr>
          <w:rFonts w:cs="Arial"/>
          <w:sz w:val="20"/>
          <w:szCs w:val="20"/>
        </w:rPr>
      </w:pPr>
      <w:r w:rsidRPr="007D4DE3">
        <w:rPr>
          <w:rFonts w:cs="Arial"/>
          <w:sz w:val="20"/>
          <w:szCs w:val="20"/>
        </w:rPr>
        <w:t xml:space="preserve">  Declarations of Interest for the agenda items and written requests for Dispensations for DPI’s and   </w:t>
      </w:r>
    </w:p>
    <w:p w14:paraId="27CA2AA5" w14:textId="77777777" w:rsidR="00886E52" w:rsidRPr="007D4DE3" w:rsidRDefault="00886E52" w:rsidP="00886E52">
      <w:pPr>
        <w:pStyle w:val="ListParagraph"/>
        <w:ind w:left="644"/>
        <w:rPr>
          <w:rFonts w:cs="Arial"/>
          <w:sz w:val="20"/>
          <w:szCs w:val="20"/>
        </w:rPr>
      </w:pPr>
      <w:r w:rsidRPr="007D4DE3">
        <w:rPr>
          <w:rFonts w:cs="Arial"/>
          <w:sz w:val="20"/>
          <w:szCs w:val="20"/>
        </w:rPr>
        <w:t>grants of requests as appropriate</w:t>
      </w:r>
    </w:p>
    <w:p w14:paraId="11D2D509" w14:textId="77777777" w:rsidR="00886E52" w:rsidRPr="007D4DE3" w:rsidRDefault="00886E52" w:rsidP="00886E52">
      <w:pPr>
        <w:pStyle w:val="ListParagraph"/>
        <w:numPr>
          <w:ilvl w:val="0"/>
          <w:numId w:val="2"/>
        </w:numPr>
        <w:spacing w:after="0" w:line="240" w:lineRule="auto"/>
        <w:ind w:left="644"/>
        <w:rPr>
          <w:rFonts w:cs="Arial"/>
          <w:sz w:val="20"/>
          <w:szCs w:val="20"/>
        </w:rPr>
      </w:pPr>
      <w:r w:rsidRPr="007D4DE3">
        <w:rPr>
          <w:rFonts w:cs="Arial"/>
          <w:sz w:val="20"/>
          <w:szCs w:val="20"/>
        </w:rPr>
        <w:t xml:space="preserve">To resolve to approve the minutes of the meetings held on </w:t>
      </w:r>
      <w:r>
        <w:rPr>
          <w:rFonts w:cs="Arial"/>
          <w:sz w:val="20"/>
          <w:szCs w:val="20"/>
        </w:rPr>
        <w:t>19 May 2021</w:t>
      </w:r>
    </w:p>
    <w:p w14:paraId="60436C9F" w14:textId="77777777" w:rsidR="00886E52" w:rsidRPr="007D4DE3" w:rsidRDefault="00886E52" w:rsidP="00886E52">
      <w:pPr>
        <w:pStyle w:val="ListParagraph"/>
        <w:numPr>
          <w:ilvl w:val="0"/>
          <w:numId w:val="2"/>
        </w:numPr>
        <w:spacing w:after="0" w:line="240" w:lineRule="auto"/>
        <w:ind w:left="644"/>
        <w:rPr>
          <w:rFonts w:cs="Arial"/>
          <w:sz w:val="20"/>
          <w:szCs w:val="20"/>
        </w:rPr>
      </w:pPr>
      <w:r w:rsidRPr="007D4DE3">
        <w:rPr>
          <w:rFonts w:cs="Arial"/>
          <w:color w:val="000000" w:themeColor="text1"/>
          <w:sz w:val="20"/>
          <w:szCs w:val="20"/>
        </w:rPr>
        <w:t>To receive the Clerks Report on Matters Outstanding.</w:t>
      </w:r>
    </w:p>
    <w:p w14:paraId="15AAEC00" w14:textId="77777777" w:rsidR="00886E52" w:rsidRPr="007D4DE3" w:rsidRDefault="00886E52" w:rsidP="00886E52">
      <w:pPr>
        <w:pStyle w:val="ListParagraph"/>
        <w:numPr>
          <w:ilvl w:val="0"/>
          <w:numId w:val="2"/>
        </w:numPr>
        <w:spacing w:after="0" w:line="240" w:lineRule="auto"/>
        <w:ind w:left="644"/>
        <w:rPr>
          <w:rFonts w:cs="Arial"/>
          <w:sz w:val="20"/>
          <w:szCs w:val="20"/>
        </w:rPr>
      </w:pPr>
      <w:r w:rsidRPr="007D4DE3">
        <w:rPr>
          <w:rFonts w:cs="Arial"/>
          <w:color w:val="000000" w:themeColor="text1"/>
          <w:sz w:val="20"/>
          <w:szCs w:val="20"/>
        </w:rPr>
        <w:t>Chairman’s Report</w:t>
      </w:r>
    </w:p>
    <w:p w14:paraId="592C867A" w14:textId="77777777" w:rsidR="00886E52" w:rsidRPr="007D4DE3" w:rsidRDefault="00886E52" w:rsidP="00886E52">
      <w:pPr>
        <w:pStyle w:val="ListParagraph"/>
        <w:numPr>
          <w:ilvl w:val="0"/>
          <w:numId w:val="2"/>
        </w:numPr>
        <w:ind w:left="644"/>
        <w:rPr>
          <w:rFonts w:cs="Arial"/>
          <w:color w:val="000000" w:themeColor="text1"/>
          <w:sz w:val="20"/>
          <w:szCs w:val="20"/>
        </w:rPr>
      </w:pPr>
      <w:r w:rsidRPr="007D4DE3">
        <w:rPr>
          <w:rFonts w:cs="Arial"/>
          <w:color w:val="000000" w:themeColor="text1"/>
          <w:sz w:val="20"/>
          <w:szCs w:val="20"/>
        </w:rPr>
        <w:t xml:space="preserve">Financial Matters </w:t>
      </w:r>
    </w:p>
    <w:p w14:paraId="1C2FE54B" w14:textId="77777777" w:rsidR="00886E52" w:rsidRPr="007D4DE3" w:rsidRDefault="00886E52" w:rsidP="00886E52">
      <w:pPr>
        <w:pStyle w:val="ListParagraph"/>
        <w:spacing w:after="0" w:line="240" w:lineRule="auto"/>
        <w:rPr>
          <w:rFonts w:ascii="Calibri Light" w:hAnsi="Calibri Light" w:cs="Arial"/>
          <w:color w:val="000000" w:themeColor="text1"/>
          <w:sz w:val="20"/>
          <w:szCs w:val="20"/>
        </w:rPr>
      </w:pPr>
      <w:r w:rsidRPr="00061311">
        <w:rPr>
          <w:sz w:val="20"/>
          <w:szCs w:val="20"/>
        </w:rPr>
        <w:t>a</w:t>
      </w:r>
      <w:r w:rsidRPr="00FC6558">
        <w:rPr>
          <w:sz w:val="20"/>
          <w:szCs w:val="20"/>
        </w:rPr>
        <w:t xml:space="preserve">) </w:t>
      </w:r>
      <w:r>
        <w:rPr>
          <w:sz w:val="20"/>
          <w:szCs w:val="20"/>
        </w:rPr>
        <w:t xml:space="preserve">     </w:t>
      </w:r>
      <w:bookmarkStart w:id="0" w:name="_Hlk32486254"/>
      <w:r w:rsidRPr="007D4DE3">
        <w:rPr>
          <w:rFonts w:ascii="Calibri Light" w:hAnsi="Calibri Light" w:cs="Arial"/>
          <w:color w:val="000000" w:themeColor="text1"/>
          <w:sz w:val="20"/>
          <w:szCs w:val="20"/>
        </w:rPr>
        <w:t xml:space="preserve">To resolve to approve the Invoices for payment and Bank Reconciliation as per the Financial  </w:t>
      </w:r>
    </w:p>
    <w:p w14:paraId="747C2218" w14:textId="77777777" w:rsidR="00886E52" w:rsidRDefault="00886E52" w:rsidP="00886E52">
      <w:pPr>
        <w:pStyle w:val="ListParagraph"/>
        <w:spacing w:after="0" w:line="240" w:lineRule="auto"/>
        <w:ind w:left="709"/>
        <w:rPr>
          <w:rFonts w:ascii="Calibri Light" w:hAnsi="Calibri Light" w:cs="Arial"/>
          <w:color w:val="000000" w:themeColor="text1"/>
          <w:sz w:val="20"/>
          <w:szCs w:val="20"/>
        </w:rPr>
      </w:pPr>
      <w:r w:rsidRPr="007D4DE3">
        <w:rPr>
          <w:sz w:val="20"/>
          <w:szCs w:val="20"/>
        </w:rPr>
        <w:t xml:space="preserve">          </w:t>
      </w:r>
      <w:r w:rsidRPr="007D4DE3">
        <w:rPr>
          <w:rFonts w:ascii="Calibri Light" w:hAnsi="Calibri Light" w:cs="Arial"/>
          <w:color w:val="000000" w:themeColor="text1"/>
          <w:sz w:val="20"/>
          <w:szCs w:val="20"/>
        </w:rPr>
        <w:t>Report as recommended by the Finance Committee</w:t>
      </w:r>
    </w:p>
    <w:bookmarkEnd w:id="0"/>
    <w:p w14:paraId="5934E73B" w14:textId="77777777" w:rsidR="00886E52" w:rsidRDefault="00886E52" w:rsidP="00886E52">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b)       To resolve to discuss the proposed purchase of the Cricket Field</w:t>
      </w:r>
    </w:p>
    <w:p w14:paraId="5D97ADA8" w14:textId="77777777" w:rsidR="00886E52" w:rsidRDefault="00886E52" w:rsidP="00886E52">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c)       To resolve to purchase 2 x Office Chairs</w:t>
      </w:r>
    </w:p>
    <w:p w14:paraId="1EEDDD1A" w14:textId="77777777" w:rsidR="00886E52" w:rsidRPr="006F5669" w:rsidRDefault="00886E52" w:rsidP="00886E52">
      <w:pPr>
        <w:pStyle w:val="ListParagraph"/>
        <w:spacing w:after="0" w:line="240" w:lineRule="auto"/>
        <w:ind w:left="0" w:firstLine="709"/>
        <w:rPr>
          <w:rFonts w:cs="Arial"/>
          <w:b/>
          <w:bCs/>
          <w:sz w:val="20"/>
          <w:szCs w:val="20"/>
        </w:rPr>
      </w:pPr>
      <w:r>
        <w:rPr>
          <w:rFonts w:ascii="Calibri Light" w:hAnsi="Calibri Light" w:cs="Arial"/>
          <w:color w:val="000000" w:themeColor="text1"/>
          <w:sz w:val="20"/>
          <w:szCs w:val="20"/>
        </w:rPr>
        <w:t>d)       To resolve to purchase 1 x Laptop</w:t>
      </w:r>
    </w:p>
    <w:p w14:paraId="2647E478" w14:textId="77777777" w:rsidR="00886E52" w:rsidRDefault="00886E52" w:rsidP="00886E52">
      <w:pPr>
        <w:pStyle w:val="ListParagraph"/>
        <w:ind w:left="1069"/>
        <w:rPr>
          <w:rFonts w:cs="Arial"/>
          <w:b/>
          <w:bCs/>
          <w:sz w:val="20"/>
          <w:szCs w:val="20"/>
        </w:rPr>
      </w:pPr>
    </w:p>
    <w:p w14:paraId="2F14A803" w14:textId="77777777" w:rsidR="00886E52" w:rsidRDefault="00886E52" w:rsidP="00886E52">
      <w:pPr>
        <w:pStyle w:val="ListParagraph"/>
        <w:numPr>
          <w:ilvl w:val="0"/>
          <w:numId w:val="2"/>
        </w:numPr>
        <w:spacing w:after="0" w:line="240" w:lineRule="auto"/>
        <w:ind w:left="644"/>
        <w:rPr>
          <w:rFonts w:cs="Arial"/>
          <w:color w:val="000000" w:themeColor="text1"/>
          <w:sz w:val="20"/>
          <w:szCs w:val="20"/>
        </w:rPr>
      </w:pPr>
      <w:r>
        <w:rPr>
          <w:rFonts w:cs="Arial"/>
          <w:color w:val="000000" w:themeColor="text1"/>
          <w:sz w:val="20"/>
          <w:szCs w:val="20"/>
        </w:rPr>
        <w:t>To resolve to approve the Annual Return for the Year Ending 31 March 2021</w:t>
      </w:r>
    </w:p>
    <w:p w14:paraId="467E3B74" w14:textId="77777777" w:rsidR="00886E52" w:rsidRPr="009E0008" w:rsidRDefault="00886E52" w:rsidP="00886E52">
      <w:pPr>
        <w:pStyle w:val="ListParagraph"/>
        <w:numPr>
          <w:ilvl w:val="0"/>
          <w:numId w:val="4"/>
        </w:numPr>
        <w:spacing w:after="0" w:line="240" w:lineRule="auto"/>
        <w:rPr>
          <w:rFonts w:cs="Arial"/>
          <w:color w:val="000000" w:themeColor="text1"/>
          <w:sz w:val="20"/>
          <w:szCs w:val="20"/>
        </w:rPr>
      </w:pPr>
      <w:r w:rsidRPr="009E0008">
        <w:rPr>
          <w:rFonts w:cs="Arial"/>
          <w:color w:val="000000" w:themeColor="text1"/>
          <w:sz w:val="20"/>
          <w:szCs w:val="20"/>
        </w:rPr>
        <w:t>Statement of Accounts</w:t>
      </w:r>
    </w:p>
    <w:p w14:paraId="73BBAC1A" w14:textId="77777777" w:rsidR="00886E52" w:rsidRPr="009E0008" w:rsidRDefault="00886E52" w:rsidP="00886E52">
      <w:pPr>
        <w:pStyle w:val="ListParagraph"/>
        <w:numPr>
          <w:ilvl w:val="0"/>
          <w:numId w:val="4"/>
        </w:numPr>
        <w:spacing w:after="0" w:line="240" w:lineRule="auto"/>
        <w:rPr>
          <w:rFonts w:cs="Arial"/>
          <w:color w:val="000000" w:themeColor="text1"/>
          <w:sz w:val="20"/>
          <w:szCs w:val="20"/>
        </w:rPr>
      </w:pPr>
      <w:r w:rsidRPr="009E0008">
        <w:rPr>
          <w:rFonts w:cs="Arial"/>
          <w:color w:val="000000" w:themeColor="text1"/>
          <w:sz w:val="20"/>
          <w:szCs w:val="20"/>
        </w:rPr>
        <w:t>Annual Governance Statement</w:t>
      </w:r>
    </w:p>
    <w:p w14:paraId="2FCE4F62" w14:textId="74775E16" w:rsidR="00886E52" w:rsidRPr="000F2E9A" w:rsidRDefault="00886E52" w:rsidP="000F2E9A">
      <w:pPr>
        <w:spacing w:after="0" w:line="240" w:lineRule="auto"/>
        <w:rPr>
          <w:rFonts w:cs="Arial"/>
          <w:b/>
          <w:bCs/>
          <w:color w:val="000000" w:themeColor="text1"/>
          <w:sz w:val="20"/>
          <w:szCs w:val="20"/>
        </w:rPr>
      </w:pPr>
    </w:p>
    <w:p w14:paraId="18C83D6B" w14:textId="77777777" w:rsidR="00886E52" w:rsidRPr="00696941" w:rsidRDefault="00886E52" w:rsidP="00886E52">
      <w:pPr>
        <w:pStyle w:val="ListParagraph"/>
        <w:numPr>
          <w:ilvl w:val="0"/>
          <w:numId w:val="2"/>
        </w:numPr>
        <w:spacing w:after="0" w:line="240" w:lineRule="auto"/>
        <w:rPr>
          <w:rFonts w:cs="Arial"/>
          <w:b/>
          <w:bCs/>
          <w:color w:val="000000" w:themeColor="text1"/>
          <w:sz w:val="20"/>
          <w:szCs w:val="20"/>
        </w:rPr>
      </w:pPr>
      <w:r w:rsidRPr="007D4DE3">
        <w:rPr>
          <w:rFonts w:cs="Arial"/>
          <w:color w:val="000000" w:themeColor="text1"/>
          <w:sz w:val="20"/>
          <w:szCs w:val="20"/>
        </w:rPr>
        <w:t>Correspondence</w:t>
      </w:r>
      <w:r w:rsidRPr="00696941">
        <w:rPr>
          <w:rFonts w:cs="Arial"/>
          <w:b/>
          <w:bCs/>
          <w:color w:val="000000" w:themeColor="text1"/>
          <w:sz w:val="20"/>
          <w:szCs w:val="20"/>
        </w:rPr>
        <w:t xml:space="preserve"> </w:t>
      </w:r>
    </w:p>
    <w:p w14:paraId="54E9020B" w14:textId="77777777" w:rsidR="00886E52" w:rsidRDefault="00886E52" w:rsidP="00886E52">
      <w:pPr>
        <w:pStyle w:val="ListParagraph"/>
        <w:ind w:left="675"/>
        <w:rPr>
          <w:rFonts w:cs="Arial"/>
          <w:b/>
          <w:bCs/>
          <w:sz w:val="20"/>
          <w:szCs w:val="20"/>
        </w:rPr>
      </w:pPr>
      <w:r w:rsidRPr="006F5669">
        <w:rPr>
          <w:rFonts w:cs="Arial"/>
          <w:b/>
          <w:bCs/>
          <w:sz w:val="20"/>
          <w:szCs w:val="20"/>
        </w:rPr>
        <w:t>To receive general correspondence as per the Distribution List e-mailed to all Cllrs prior to the</w:t>
      </w:r>
    </w:p>
    <w:p w14:paraId="0A00477A" w14:textId="77777777" w:rsidR="00886E52" w:rsidRDefault="00886E52" w:rsidP="00886E52">
      <w:pPr>
        <w:pStyle w:val="ListParagraph"/>
        <w:spacing w:after="0" w:line="240" w:lineRule="auto"/>
        <w:ind w:left="675"/>
        <w:rPr>
          <w:rFonts w:cs="Arial"/>
          <w:color w:val="000000" w:themeColor="text1"/>
          <w:sz w:val="20"/>
          <w:szCs w:val="20"/>
        </w:rPr>
      </w:pPr>
      <w:r w:rsidRPr="006F5669">
        <w:rPr>
          <w:rFonts w:cs="Arial"/>
          <w:b/>
          <w:bCs/>
          <w:sz w:val="20"/>
          <w:szCs w:val="20"/>
        </w:rPr>
        <w:t>meeting</w:t>
      </w:r>
    </w:p>
    <w:p w14:paraId="47C2C0E0" w14:textId="77777777" w:rsidR="00886E52" w:rsidRDefault="00886E52" w:rsidP="00886E52">
      <w:pPr>
        <w:pStyle w:val="ListParagraph"/>
        <w:numPr>
          <w:ilvl w:val="0"/>
          <w:numId w:val="2"/>
        </w:numPr>
        <w:spacing w:after="0" w:line="240" w:lineRule="auto"/>
        <w:ind w:left="644"/>
        <w:rPr>
          <w:rFonts w:cs="Arial"/>
          <w:color w:val="000000" w:themeColor="text1"/>
          <w:sz w:val="20"/>
          <w:szCs w:val="20"/>
        </w:rPr>
      </w:pPr>
      <w:r>
        <w:rPr>
          <w:rFonts w:cs="Arial"/>
          <w:color w:val="000000" w:themeColor="text1"/>
          <w:sz w:val="20"/>
          <w:szCs w:val="20"/>
        </w:rPr>
        <w:t>To resolve to receive updates of tasks outstanding:</w:t>
      </w:r>
    </w:p>
    <w:p w14:paraId="156E3C00" w14:textId="77777777" w:rsidR="00886E52" w:rsidRDefault="00886E52" w:rsidP="00886E52">
      <w:pPr>
        <w:pStyle w:val="ListParagraph"/>
        <w:numPr>
          <w:ilvl w:val="0"/>
          <w:numId w:val="3"/>
        </w:numPr>
        <w:spacing w:after="0" w:line="240" w:lineRule="auto"/>
        <w:rPr>
          <w:rFonts w:cs="Arial"/>
          <w:color w:val="000000" w:themeColor="text1"/>
          <w:sz w:val="20"/>
          <w:szCs w:val="20"/>
        </w:rPr>
      </w:pPr>
      <w:r>
        <w:rPr>
          <w:rFonts w:cs="Arial"/>
          <w:color w:val="000000" w:themeColor="text1"/>
          <w:sz w:val="20"/>
          <w:szCs w:val="20"/>
        </w:rPr>
        <w:t>Update on quotes for public footpath maintenance.</w:t>
      </w:r>
    </w:p>
    <w:p w14:paraId="410091AF" w14:textId="77777777" w:rsidR="00886E52" w:rsidRDefault="00886E52" w:rsidP="00886E52">
      <w:pPr>
        <w:pStyle w:val="ListParagraph"/>
        <w:numPr>
          <w:ilvl w:val="0"/>
          <w:numId w:val="3"/>
        </w:numPr>
        <w:spacing w:after="0" w:line="240" w:lineRule="auto"/>
        <w:rPr>
          <w:rFonts w:cs="Arial"/>
          <w:color w:val="000000" w:themeColor="text1"/>
          <w:sz w:val="20"/>
          <w:szCs w:val="20"/>
        </w:rPr>
      </w:pPr>
      <w:r>
        <w:rPr>
          <w:rFonts w:cs="Arial"/>
          <w:color w:val="000000" w:themeColor="text1"/>
          <w:sz w:val="20"/>
          <w:szCs w:val="20"/>
        </w:rPr>
        <w:t>Update on sale of maintenance equipment</w:t>
      </w:r>
    </w:p>
    <w:p w14:paraId="4DE1BD91" w14:textId="77777777" w:rsidR="00886E52" w:rsidRDefault="00886E52" w:rsidP="00886E52">
      <w:pPr>
        <w:pStyle w:val="ListParagraph"/>
        <w:numPr>
          <w:ilvl w:val="0"/>
          <w:numId w:val="3"/>
        </w:numPr>
        <w:spacing w:after="0" w:line="240" w:lineRule="auto"/>
        <w:rPr>
          <w:rFonts w:cs="Arial"/>
          <w:color w:val="000000" w:themeColor="text1"/>
          <w:sz w:val="20"/>
          <w:szCs w:val="20"/>
        </w:rPr>
      </w:pPr>
      <w:r>
        <w:rPr>
          <w:rFonts w:cs="Arial"/>
          <w:color w:val="000000" w:themeColor="text1"/>
          <w:sz w:val="20"/>
          <w:szCs w:val="20"/>
        </w:rPr>
        <w:t>Update on quotes for grass cutting contract</w:t>
      </w:r>
    </w:p>
    <w:p w14:paraId="68323918" w14:textId="77777777" w:rsidR="00886E52" w:rsidRDefault="00886E52" w:rsidP="00886E52">
      <w:pPr>
        <w:pStyle w:val="ListParagraph"/>
        <w:numPr>
          <w:ilvl w:val="0"/>
          <w:numId w:val="3"/>
        </w:numPr>
        <w:spacing w:after="0" w:line="240" w:lineRule="auto"/>
        <w:rPr>
          <w:rFonts w:cs="Arial"/>
          <w:color w:val="000000" w:themeColor="text1"/>
          <w:sz w:val="20"/>
          <w:szCs w:val="20"/>
        </w:rPr>
      </w:pPr>
      <w:r>
        <w:rPr>
          <w:rFonts w:cs="Arial"/>
          <w:color w:val="000000" w:themeColor="text1"/>
          <w:sz w:val="20"/>
          <w:szCs w:val="20"/>
        </w:rPr>
        <w:t>Update on quotes for refurbishment of Benn’s Lane Play Area</w:t>
      </w:r>
    </w:p>
    <w:p w14:paraId="69C52A41" w14:textId="77777777" w:rsidR="00886E52" w:rsidRDefault="00886E52" w:rsidP="00886E52">
      <w:pPr>
        <w:pStyle w:val="ListParagraph"/>
        <w:numPr>
          <w:ilvl w:val="0"/>
          <w:numId w:val="3"/>
        </w:numPr>
        <w:spacing w:after="0" w:line="240" w:lineRule="auto"/>
        <w:rPr>
          <w:rFonts w:cs="Arial"/>
          <w:color w:val="000000" w:themeColor="text1"/>
          <w:sz w:val="20"/>
          <w:szCs w:val="20"/>
        </w:rPr>
      </w:pPr>
      <w:r>
        <w:rPr>
          <w:rFonts w:cs="Arial"/>
          <w:color w:val="000000" w:themeColor="text1"/>
          <w:sz w:val="20"/>
          <w:szCs w:val="20"/>
        </w:rPr>
        <w:t>Update on plans for the New Land</w:t>
      </w:r>
    </w:p>
    <w:p w14:paraId="4BF2E5F7" w14:textId="77777777" w:rsidR="00886E52" w:rsidRDefault="00886E52" w:rsidP="00886E52">
      <w:pPr>
        <w:pStyle w:val="ListParagraph"/>
        <w:numPr>
          <w:ilvl w:val="0"/>
          <w:numId w:val="3"/>
        </w:numPr>
        <w:spacing w:after="0" w:line="240" w:lineRule="auto"/>
        <w:rPr>
          <w:rFonts w:cs="Arial"/>
          <w:color w:val="000000" w:themeColor="text1"/>
          <w:sz w:val="20"/>
          <w:szCs w:val="20"/>
        </w:rPr>
      </w:pPr>
      <w:r>
        <w:rPr>
          <w:rFonts w:cs="Arial"/>
          <w:color w:val="000000" w:themeColor="text1"/>
          <w:sz w:val="20"/>
          <w:szCs w:val="20"/>
        </w:rPr>
        <w:t>Queen Elizabeth II Platinum Jubilee Event</w:t>
      </w:r>
    </w:p>
    <w:p w14:paraId="406D1337" w14:textId="77777777" w:rsidR="00886E52" w:rsidRPr="001851AA" w:rsidRDefault="00886E52" w:rsidP="00886E52">
      <w:pPr>
        <w:pStyle w:val="ListParagraph"/>
        <w:numPr>
          <w:ilvl w:val="0"/>
          <w:numId w:val="2"/>
        </w:numPr>
        <w:spacing w:after="0" w:line="240" w:lineRule="auto"/>
        <w:ind w:left="644"/>
        <w:rPr>
          <w:rFonts w:cs="Arial"/>
          <w:color w:val="000000" w:themeColor="text1"/>
          <w:sz w:val="20"/>
          <w:szCs w:val="20"/>
        </w:rPr>
      </w:pPr>
      <w:r w:rsidRPr="001851AA">
        <w:rPr>
          <w:rFonts w:cs="Arial"/>
          <w:color w:val="000000" w:themeColor="text1"/>
          <w:sz w:val="20"/>
          <w:szCs w:val="20"/>
        </w:rPr>
        <w:t xml:space="preserve">Members Comments -To receive any comments from members of the council and requests for matters to be          </w:t>
      </w:r>
    </w:p>
    <w:p w14:paraId="338700B2" w14:textId="77777777" w:rsidR="00886E52" w:rsidRPr="00F12532" w:rsidRDefault="00886E52" w:rsidP="00886E52">
      <w:pPr>
        <w:spacing w:after="0" w:line="240" w:lineRule="auto"/>
        <w:rPr>
          <w:rFonts w:cs="Arial"/>
          <w:color w:val="000000" w:themeColor="text1"/>
          <w:sz w:val="20"/>
          <w:szCs w:val="20"/>
        </w:rPr>
      </w:pPr>
      <w:r>
        <w:rPr>
          <w:rFonts w:cs="Arial"/>
          <w:color w:val="000000" w:themeColor="text1"/>
          <w:sz w:val="20"/>
          <w:szCs w:val="20"/>
        </w:rPr>
        <w:t xml:space="preserve">               </w:t>
      </w:r>
      <w:r w:rsidRPr="00F12532">
        <w:rPr>
          <w:rFonts w:cs="Arial"/>
          <w:color w:val="000000" w:themeColor="text1"/>
          <w:sz w:val="20"/>
          <w:szCs w:val="20"/>
        </w:rPr>
        <w:t>placed on the next agenda. No resolutions may be passed under this item.</w:t>
      </w:r>
    </w:p>
    <w:p w14:paraId="5D326CBA" w14:textId="77777777" w:rsidR="00886E52" w:rsidRDefault="00886E52" w:rsidP="00886E52">
      <w:pPr>
        <w:pStyle w:val="ListParagraph"/>
        <w:numPr>
          <w:ilvl w:val="0"/>
          <w:numId w:val="2"/>
        </w:numPr>
        <w:spacing w:after="0" w:line="240" w:lineRule="auto"/>
        <w:ind w:hanging="391"/>
        <w:rPr>
          <w:rFonts w:cs="Arial"/>
          <w:b/>
          <w:sz w:val="20"/>
          <w:szCs w:val="20"/>
        </w:rPr>
      </w:pPr>
      <w:r w:rsidRPr="006F5669">
        <w:rPr>
          <w:rFonts w:cs="Arial"/>
          <w:b/>
          <w:sz w:val="20"/>
          <w:szCs w:val="20"/>
        </w:rPr>
        <w:t xml:space="preserve">To resolve to go into closed session if required in accordance with the Public Bodies (admissions to meetings) Act 1960. Should this resolution be passed the public and press will be </w:t>
      </w:r>
      <w:r>
        <w:rPr>
          <w:rFonts w:cs="Arial"/>
          <w:b/>
          <w:sz w:val="20"/>
          <w:szCs w:val="20"/>
        </w:rPr>
        <w:t>re</w:t>
      </w:r>
      <w:r w:rsidRPr="006F5669">
        <w:rPr>
          <w:rFonts w:cs="Arial"/>
          <w:b/>
          <w:sz w:val="20"/>
          <w:szCs w:val="20"/>
        </w:rPr>
        <w:t>quired to leave the meeting at this stage.</w:t>
      </w:r>
    </w:p>
    <w:p w14:paraId="72820105" w14:textId="77777777" w:rsidR="00886E52" w:rsidRPr="007D4DE3" w:rsidRDefault="00886E52" w:rsidP="00886E52">
      <w:pPr>
        <w:pStyle w:val="ListParagraph"/>
        <w:numPr>
          <w:ilvl w:val="0"/>
          <w:numId w:val="2"/>
        </w:numPr>
        <w:spacing w:after="0" w:line="240" w:lineRule="auto"/>
        <w:rPr>
          <w:rFonts w:cs="Arial"/>
          <w:bCs/>
          <w:sz w:val="20"/>
          <w:szCs w:val="20"/>
        </w:rPr>
      </w:pPr>
      <w:r w:rsidRPr="007D4DE3">
        <w:rPr>
          <w:rFonts w:cs="Arial"/>
          <w:bCs/>
          <w:sz w:val="20"/>
          <w:szCs w:val="20"/>
        </w:rPr>
        <w:t>To resolve to discuss outstanding legal matters</w:t>
      </w:r>
      <w:r>
        <w:rPr>
          <w:rFonts w:cs="Arial"/>
          <w:bCs/>
          <w:sz w:val="20"/>
          <w:szCs w:val="20"/>
        </w:rPr>
        <w:t xml:space="preserve"> and Staff Matters</w:t>
      </w:r>
    </w:p>
    <w:p w14:paraId="006E1AC6" w14:textId="77777777" w:rsidR="00886E52" w:rsidRPr="007D4DE3" w:rsidRDefault="00886E52" w:rsidP="00886E52">
      <w:pPr>
        <w:pStyle w:val="ListParagraph"/>
        <w:spacing w:after="0" w:line="240" w:lineRule="auto"/>
        <w:ind w:left="675"/>
        <w:rPr>
          <w:rFonts w:cs="Arial"/>
          <w:bCs/>
          <w:sz w:val="20"/>
          <w:szCs w:val="20"/>
        </w:rPr>
      </w:pPr>
    </w:p>
    <w:p w14:paraId="1B05DE72" w14:textId="77777777" w:rsidR="00886E52" w:rsidRPr="00DF42E9" w:rsidRDefault="00886E52" w:rsidP="00886E52">
      <w:pPr>
        <w:spacing w:after="0" w:line="240" w:lineRule="auto"/>
        <w:rPr>
          <w:rFonts w:cs="Arial"/>
          <w:b/>
          <w:sz w:val="20"/>
          <w:szCs w:val="20"/>
        </w:rPr>
      </w:pPr>
      <w:r>
        <w:rPr>
          <w:rFonts w:cs="Arial"/>
          <w:b/>
          <w:sz w:val="20"/>
          <w:szCs w:val="20"/>
        </w:rPr>
        <w:t xml:space="preserve">       </w:t>
      </w:r>
    </w:p>
    <w:p w14:paraId="4B337DF4" w14:textId="77777777" w:rsidR="00886E52" w:rsidRPr="00F5223F" w:rsidRDefault="00886E52" w:rsidP="00886E52">
      <w:pPr>
        <w:spacing w:after="0" w:line="240" w:lineRule="auto"/>
        <w:rPr>
          <w:rFonts w:cs="Arial"/>
          <w:b/>
          <w:sz w:val="20"/>
          <w:szCs w:val="20"/>
        </w:rPr>
      </w:pPr>
    </w:p>
    <w:p w14:paraId="22616BC1" w14:textId="211A659E" w:rsidR="000F2E9A" w:rsidRPr="00DA193A" w:rsidRDefault="000F2E9A" w:rsidP="000F2E9A">
      <w:pPr>
        <w:pStyle w:val="ListParagraph"/>
        <w:spacing w:after="0" w:line="240" w:lineRule="auto"/>
        <w:ind w:left="675"/>
        <w:jc w:val="right"/>
        <w:rPr>
          <w:rFonts w:cs="Arial"/>
          <w:b/>
          <w:sz w:val="20"/>
          <w:szCs w:val="20"/>
        </w:rPr>
      </w:pPr>
      <w:r w:rsidRPr="00DA193A">
        <w:rPr>
          <w:rFonts w:cs="Arial"/>
          <w:b/>
          <w:sz w:val="20"/>
          <w:szCs w:val="20"/>
        </w:rPr>
        <w:lastRenderedPageBreak/>
        <w:t>PAGE</w:t>
      </w:r>
      <w:r w:rsidR="005E4A19">
        <w:rPr>
          <w:rFonts w:cs="Arial"/>
          <w:b/>
          <w:sz w:val="20"/>
          <w:szCs w:val="20"/>
        </w:rPr>
        <w:t xml:space="preserve"> 05/21</w:t>
      </w:r>
    </w:p>
    <w:p w14:paraId="0E6F8509" w14:textId="77777777" w:rsidR="000F2E9A" w:rsidRPr="001A0FDE" w:rsidRDefault="000F2E9A" w:rsidP="000F2E9A">
      <w:pPr>
        <w:pStyle w:val="ListParagraph"/>
        <w:numPr>
          <w:ilvl w:val="0"/>
          <w:numId w:val="6"/>
        </w:numPr>
        <w:spacing w:after="0" w:line="240" w:lineRule="auto"/>
        <w:ind w:firstLine="492"/>
        <w:rPr>
          <w:rFonts w:asciiTheme="majorHAnsi" w:hAnsiTheme="majorHAnsi" w:cstheme="majorHAnsi"/>
          <w:b/>
          <w:sz w:val="20"/>
          <w:szCs w:val="20"/>
        </w:rPr>
      </w:pPr>
      <w:r>
        <w:rPr>
          <w:rFonts w:cs="Arial"/>
          <w:b/>
          <w:sz w:val="20"/>
          <w:szCs w:val="20"/>
        </w:rPr>
        <w:t xml:space="preserve">       </w:t>
      </w:r>
      <w:r w:rsidRPr="001A0FDE">
        <w:rPr>
          <w:rFonts w:asciiTheme="majorHAnsi" w:hAnsiTheme="majorHAnsi" w:cstheme="majorHAnsi"/>
          <w:b/>
          <w:sz w:val="20"/>
          <w:szCs w:val="20"/>
        </w:rPr>
        <w:t>TO RECEIVE</w:t>
      </w:r>
      <w:r w:rsidRPr="001A0FDE">
        <w:rPr>
          <w:rFonts w:asciiTheme="majorHAnsi" w:hAnsiTheme="majorHAnsi" w:cstheme="majorHAnsi"/>
          <w:sz w:val="20"/>
          <w:szCs w:val="20"/>
        </w:rPr>
        <w:t xml:space="preserve"> </w:t>
      </w:r>
      <w:r w:rsidRPr="001A0FDE">
        <w:rPr>
          <w:rFonts w:asciiTheme="majorHAnsi" w:hAnsiTheme="majorHAnsi" w:cstheme="majorHAnsi"/>
          <w:b/>
          <w:sz w:val="20"/>
          <w:szCs w:val="20"/>
        </w:rPr>
        <w:t>APOLOGIES FOR ABSENCE</w:t>
      </w:r>
    </w:p>
    <w:p w14:paraId="674F6D67" w14:textId="0F7F22AF" w:rsidR="000F2E9A" w:rsidRPr="00012AEE" w:rsidRDefault="000F2E9A" w:rsidP="000F2E9A">
      <w:pPr>
        <w:spacing w:after="0" w:line="240" w:lineRule="auto"/>
        <w:ind w:left="426" w:firstLine="14"/>
        <w:rPr>
          <w:rFonts w:asciiTheme="majorHAnsi" w:hAnsiTheme="majorHAnsi" w:cstheme="majorHAnsi"/>
          <w:color w:val="000000" w:themeColor="text1"/>
          <w:sz w:val="20"/>
          <w:szCs w:val="20"/>
        </w:rPr>
      </w:pPr>
      <w:r w:rsidRPr="00012AEE">
        <w:rPr>
          <w:rFonts w:asciiTheme="majorHAnsi" w:hAnsiTheme="majorHAnsi" w:cstheme="majorHAnsi"/>
          <w:color w:val="000000" w:themeColor="text1"/>
          <w:sz w:val="20"/>
          <w:szCs w:val="20"/>
        </w:rPr>
        <w:t>Apologies for absence and reasons given were received from Cllrs D Shepperson</w:t>
      </w:r>
      <w:r>
        <w:rPr>
          <w:rFonts w:asciiTheme="majorHAnsi" w:hAnsiTheme="majorHAnsi" w:cstheme="majorHAnsi"/>
          <w:color w:val="000000" w:themeColor="text1"/>
          <w:sz w:val="20"/>
          <w:szCs w:val="20"/>
        </w:rPr>
        <w:t>, T Hunt</w:t>
      </w:r>
      <w:r w:rsidRPr="00012AEE">
        <w:rPr>
          <w:rFonts w:asciiTheme="majorHAnsi" w:hAnsiTheme="majorHAnsi" w:cstheme="majorHAnsi"/>
          <w:color w:val="000000" w:themeColor="text1"/>
          <w:sz w:val="20"/>
          <w:szCs w:val="20"/>
        </w:rPr>
        <w:t>.</w:t>
      </w:r>
    </w:p>
    <w:p w14:paraId="6D24FF07" w14:textId="77777777" w:rsidR="000F2E9A" w:rsidRPr="003F6234" w:rsidRDefault="000F2E9A" w:rsidP="000F2E9A">
      <w:pPr>
        <w:spacing w:after="0" w:line="240" w:lineRule="auto"/>
        <w:ind w:left="-142" w:firstLine="492"/>
        <w:rPr>
          <w:rFonts w:asciiTheme="majorHAnsi" w:hAnsiTheme="majorHAnsi" w:cstheme="majorHAnsi"/>
          <w:sz w:val="20"/>
          <w:szCs w:val="20"/>
        </w:rPr>
      </w:pPr>
      <w:r w:rsidRPr="003F6234">
        <w:rPr>
          <w:rFonts w:asciiTheme="majorHAnsi" w:hAnsiTheme="majorHAnsi" w:cstheme="majorHAnsi"/>
          <w:sz w:val="20"/>
          <w:szCs w:val="20"/>
        </w:rPr>
        <w:t xml:space="preserve">   </w:t>
      </w:r>
    </w:p>
    <w:p w14:paraId="3F589DFD" w14:textId="77777777" w:rsidR="000F2E9A" w:rsidRPr="001A0FDE" w:rsidRDefault="000F2E9A" w:rsidP="000F2E9A">
      <w:pPr>
        <w:pStyle w:val="ListParagraph"/>
        <w:numPr>
          <w:ilvl w:val="0"/>
          <w:numId w:val="6"/>
        </w:numPr>
        <w:tabs>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rPr>
      </w:pPr>
      <w:r w:rsidRPr="001A0FDE">
        <w:rPr>
          <w:rFonts w:asciiTheme="majorHAnsi" w:hAnsiTheme="majorHAnsi" w:cstheme="majorHAnsi"/>
          <w:b/>
          <w:sz w:val="20"/>
          <w:szCs w:val="20"/>
        </w:rPr>
        <w:t>TO RECEIVE DECLARATIONS INTEREST AND DPIs</w:t>
      </w:r>
    </w:p>
    <w:p w14:paraId="45B1C2DC" w14:textId="794CC893" w:rsidR="000F2E9A" w:rsidRPr="003F6234" w:rsidRDefault="000F2E9A" w:rsidP="000F2E9A">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sz w:val="20"/>
          <w:szCs w:val="20"/>
        </w:rPr>
      </w:pPr>
      <w:r w:rsidRPr="003F6234">
        <w:rPr>
          <w:rFonts w:asciiTheme="majorHAnsi" w:hAnsiTheme="majorHAnsi" w:cstheme="majorHAnsi"/>
          <w:bCs/>
          <w:sz w:val="20"/>
          <w:szCs w:val="20"/>
        </w:rPr>
        <w:t xml:space="preserve">       </w:t>
      </w:r>
      <w:r>
        <w:rPr>
          <w:rFonts w:asciiTheme="majorHAnsi" w:hAnsiTheme="majorHAnsi" w:cstheme="majorHAnsi"/>
          <w:bCs/>
          <w:sz w:val="20"/>
          <w:szCs w:val="20"/>
        </w:rPr>
        <w:t xml:space="preserve"> No matters were declared.</w:t>
      </w:r>
    </w:p>
    <w:p w14:paraId="4F8D447E" w14:textId="77777777" w:rsidR="000F2E9A" w:rsidRPr="003F6234" w:rsidRDefault="000F2E9A" w:rsidP="000F2E9A">
      <w:pPr>
        <w:tabs>
          <w:tab w:val="left" w:pos="1440"/>
          <w:tab w:val="left" w:pos="2160"/>
          <w:tab w:val="left" w:pos="2880"/>
          <w:tab w:val="left" w:pos="3600"/>
          <w:tab w:val="left" w:pos="4320"/>
          <w:tab w:val="left" w:pos="5040"/>
          <w:tab w:val="left" w:pos="8289"/>
        </w:tabs>
        <w:spacing w:after="0" w:line="240" w:lineRule="auto"/>
        <w:ind w:left="-426" w:firstLine="492"/>
        <w:jc w:val="both"/>
        <w:rPr>
          <w:rFonts w:asciiTheme="majorHAnsi" w:hAnsiTheme="majorHAnsi" w:cstheme="majorHAnsi"/>
          <w:bCs/>
          <w:sz w:val="20"/>
          <w:szCs w:val="20"/>
        </w:rPr>
      </w:pPr>
    </w:p>
    <w:p w14:paraId="7989760E" w14:textId="378AC3E6" w:rsidR="000F2E9A" w:rsidRDefault="000F2E9A" w:rsidP="000F2E9A">
      <w:pPr>
        <w:pStyle w:val="ListParagraph"/>
        <w:numPr>
          <w:ilvl w:val="0"/>
          <w:numId w:val="6"/>
        </w:numPr>
        <w:tabs>
          <w:tab w:val="left" w:pos="426"/>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rPr>
      </w:pPr>
      <w:r w:rsidRPr="001A0FDE">
        <w:rPr>
          <w:rFonts w:asciiTheme="majorHAnsi" w:hAnsiTheme="majorHAnsi" w:cstheme="majorHAnsi"/>
          <w:b/>
          <w:sz w:val="20"/>
          <w:szCs w:val="20"/>
        </w:rPr>
        <w:t xml:space="preserve">TO RESOLVE TO APPROVE THE MINUTES OF THE MEETING HELD ON  </w:t>
      </w:r>
      <w:r>
        <w:rPr>
          <w:rFonts w:asciiTheme="majorHAnsi" w:hAnsiTheme="majorHAnsi" w:cstheme="majorHAnsi"/>
          <w:b/>
          <w:sz w:val="20"/>
          <w:szCs w:val="20"/>
        </w:rPr>
        <w:t xml:space="preserve"> 19 MAY 2021</w:t>
      </w:r>
      <w:r w:rsidRPr="001A0FDE">
        <w:rPr>
          <w:rFonts w:asciiTheme="majorHAnsi" w:hAnsiTheme="majorHAnsi" w:cstheme="majorHAnsi"/>
          <w:b/>
          <w:sz w:val="20"/>
          <w:szCs w:val="20"/>
        </w:rPr>
        <w:t xml:space="preserve"> </w:t>
      </w:r>
      <w:r>
        <w:rPr>
          <w:rFonts w:asciiTheme="majorHAnsi" w:hAnsiTheme="majorHAnsi" w:cstheme="majorHAnsi"/>
          <w:b/>
          <w:sz w:val="20"/>
          <w:szCs w:val="20"/>
        </w:rPr>
        <w:t xml:space="preserve">   </w:t>
      </w:r>
    </w:p>
    <w:p w14:paraId="2982E096" w14:textId="1161156E" w:rsidR="000F2E9A" w:rsidRDefault="000F2E9A" w:rsidP="000F2E9A">
      <w:pPr>
        <w:pStyle w:val="ListParagraph"/>
        <w:spacing w:after="0"/>
        <w:ind w:left="426"/>
        <w:jc w:val="both"/>
        <w:rPr>
          <w:rFonts w:asciiTheme="majorHAnsi" w:hAnsiTheme="majorHAnsi" w:cstheme="majorHAnsi"/>
          <w:b/>
          <w:sz w:val="20"/>
          <w:szCs w:val="20"/>
        </w:rPr>
      </w:pPr>
      <w:r w:rsidRPr="003F6234">
        <w:rPr>
          <w:rFonts w:asciiTheme="majorHAnsi" w:hAnsiTheme="majorHAnsi" w:cstheme="majorHAnsi"/>
          <w:b/>
          <w:sz w:val="20"/>
          <w:szCs w:val="20"/>
        </w:rPr>
        <w:t xml:space="preserve">Action: The council resolved to approve the notes of the Ordinary Meeting held on </w:t>
      </w:r>
      <w:r>
        <w:rPr>
          <w:rFonts w:asciiTheme="majorHAnsi" w:hAnsiTheme="majorHAnsi" w:cstheme="majorHAnsi"/>
          <w:b/>
          <w:sz w:val="20"/>
          <w:szCs w:val="20"/>
        </w:rPr>
        <w:t>19 May 2021 as a true record of the meeting with the following amendment:</w:t>
      </w:r>
    </w:p>
    <w:p w14:paraId="1CEEAABE" w14:textId="77777777" w:rsidR="000F2E9A" w:rsidRPr="003F6234" w:rsidRDefault="000F2E9A" w:rsidP="000F2E9A">
      <w:pPr>
        <w:pStyle w:val="ListParagraph"/>
        <w:spacing w:after="0"/>
        <w:ind w:left="-426" w:firstLine="492"/>
        <w:jc w:val="both"/>
        <w:rPr>
          <w:rFonts w:asciiTheme="majorHAnsi" w:hAnsiTheme="majorHAnsi" w:cstheme="majorHAnsi"/>
          <w:b/>
          <w:sz w:val="20"/>
          <w:szCs w:val="20"/>
        </w:rPr>
      </w:pPr>
    </w:p>
    <w:p w14:paraId="0B19031C" w14:textId="77777777" w:rsidR="000F2E9A" w:rsidRPr="00012AEE" w:rsidRDefault="000F2E9A" w:rsidP="000F2E9A">
      <w:pPr>
        <w:pStyle w:val="ListParagraph"/>
        <w:numPr>
          <w:ilvl w:val="0"/>
          <w:numId w:val="6"/>
        </w:numPr>
        <w:spacing w:after="0" w:line="240" w:lineRule="auto"/>
        <w:ind w:firstLine="492"/>
        <w:jc w:val="both"/>
        <w:rPr>
          <w:rFonts w:asciiTheme="majorHAnsi" w:hAnsiTheme="majorHAnsi" w:cstheme="majorHAnsi"/>
          <w:color w:val="000000" w:themeColor="text1"/>
          <w:sz w:val="20"/>
          <w:szCs w:val="20"/>
        </w:rPr>
      </w:pPr>
      <w:r w:rsidRPr="00012AEE">
        <w:rPr>
          <w:rFonts w:asciiTheme="majorHAnsi" w:hAnsiTheme="majorHAnsi" w:cstheme="majorHAnsi"/>
          <w:b/>
          <w:color w:val="000000" w:themeColor="text1"/>
          <w:sz w:val="20"/>
          <w:szCs w:val="20"/>
        </w:rPr>
        <w:t xml:space="preserve">TO RECEIVE THE CLERKS REPORT </w:t>
      </w:r>
    </w:p>
    <w:p w14:paraId="5998F29B" w14:textId="77777777" w:rsidR="000F2E9A" w:rsidRPr="00D75F5E" w:rsidRDefault="000F2E9A" w:rsidP="000F2E9A">
      <w:pPr>
        <w:spacing w:after="0" w:line="240" w:lineRule="auto"/>
        <w:ind w:left="-426" w:firstLine="771"/>
        <w:jc w:val="both"/>
        <w:rPr>
          <w:rFonts w:asciiTheme="majorHAnsi" w:hAnsiTheme="majorHAnsi" w:cstheme="majorHAnsi"/>
          <w:color w:val="000000" w:themeColor="text1"/>
          <w:sz w:val="20"/>
          <w:szCs w:val="20"/>
        </w:rPr>
      </w:pPr>
      <w:r w:rsidRPr="005156A0">
        <w:rPr>
          <w:rFonts w:asciiTheme="majorHAnsi" w:hAnsiTheme="majorHAnsi" w:cstheme="majorHAnsi"/>
          <w:color w:val="FF0000"/>
          <w:sz w:val="20"/>
          <w:szCs w:val="20"/>
        </w:rPr>
        <w:t xml:space="preserve"> </w:t>
      </w:r>
      <w:r w:rsidRPr="00D75F5E">
        <w:rPr>
          <w:rFonts w:asciiTheme="majorHAnsi" w:hAnsiTheme="majorHAnsi" w:cstheme="majorHAnsi"/>
          <w:color w:val="000000" w:themeColor="text1"/>
          <w:sz w:val="20"/>
          <w:szCs w:val="20"/>
        </w:rPr>
        <w:t xml:space="preserve">The Clerk advised that: </w:t>
      </w:r>
    </w:p>
    <w:p w14:paraId="566BFFC2" w14:textId="08D1043D" w:rsidR="000F2E9A" w:rsidRDefault="000F2E9A" w:rsidP="000F2E9A">
      <w:pPr>
        <w:pStyle w:val="ListParagraph"/>
        <w:numPr>
          <w:ilvl w:val="0"/>
          <w:numId w:val="9"/>
        </w:numPr>
        <w:spacing w:after="0" w:line="240"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Due to the end of the Covid-19 restrictions being deferred until 19 July2021 the litter pick scheduled for the 17 July 2021 would need to be rescheduled.</w:t>
      </w:r>
    </w:p>
    <w:p w14:paraId="559C4903" w14:textId="4BE5ED54" w:rsidR="000F2E9A" w:rsidRDefault="000F2E9A" w:rsidP="000F2E9A">
      <w:pPr>
        <w:pStyle w:val="ListParagraph"/>
        <w:numPr>
          <w:ilvl w:val="0"/>
          <w:numId w:val="9"/>
        </w:numPr>
        <w:spacing w:after="0" w:line="240"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The Annual Assembly would also need to be rescheduled. This would now take place on 28 July 2021.</w:t>
      </w:r>
    </w:p>
    <w:p w14:paraId="4ECE87A1" w14:textId="26FBBB71" w:rsidR="000F2E9A" w:rsidRDefault="000F2E9A" w:rsidP="000F2E9A">
      <w:pPr>
        <w:pStyle w:val="ListParagraph"/>
        <w:numPr>
          <w:ilvl w:val="0"/>
          <w:numId w:val="9"/>
        </w:numPr>
        <w:spacing w:after="0" w:line="240"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The Surrender of the Village Hall Lease had now been concluded and the Surrender document signed and returned.</w:t>
      </w:r>
    </w:p>
    <w:p w14:paraId="083F9D55" w14:textId="68EBFEEB" w:rsidR="000F2E9A" w:rsidRPr="000F2E9A" w:rsidRDefault="000F2E9A" w:rsidP="000F2E9A">
      <w:pPr>
        <w:pStyle w:val="ListParagraph"/>
        <w:numPr>
          <w:ilvl w:val="0"/>
          <w:numId w:val="9"/>
        </w:numPr>
        <w:spacing w:after="0" w:line="240" w:lineRule="auto"/>
        <w:jc w:val="both"/>
        <w:rPr>
          <w:rFonts w:asciiTheme="majorHAnsi" w:hAnsiTheme="majorHAnsi" w:cstheme="majorHAnsi"/>
          <w:color w:val="FF0000"/>
          <w:sz w:val="20"/>
          <w:szCs w:val="20"/>
        </w:rPr>
      </w:pPr>
      <w:r w:rsidRPr="000F2E9A">
        <w:rPr>
          <w:rFonts w:asciiTheme="majorHAnsi" w:hAnsiTheme="majorHAnsi" w:cstheme="majorHAnsi"/>
          <w:color w:val="000000" w:themeColor="text1"/>
          <w:sz w:val="20"/>
          <w:szCs w:val="20"/>
        </w:rPr>
        <w:t xml:space="preserve">The Tennis Lease had been agreed and would be approved and signed by the Club at their AGM on </w:t>
      </w:r>
      <w:r>
        <w:rPr>
          <w:rFonts w:asciiTheme="majorHAnsi" w:hAnsiTheme="majorHAnsi" w:cstheme="majorHAnsi"/>
          <w:color w:val="000000" w:themeColor="text1"/>
          <w:sz w:val="20"/>
          <w:szCs w:val="20"/>
        </w:rPr>
        <w:t>24 June 2021</w:t>
      </w:r>
    </w:p>
    <w:p w14:paraId="409F5E07" w14:textId="4DF47004" w:rsidR="000F2E9A" w:rsidRPr="000F2E9A" w:rsidRDefault="000F2E9A" w:rsidP="000F2E9A">
      <w:pPr>
        <w:pStyle w:val="ListParagraph"/>
        <w:numPr>
          <w:ilvl w:val="0"/>
          <w:numId w:val="9"/>
        </w:numPr>
        <w:spacing w:after="0" w:line="240" w:lineRule="auto"/>
        <w:jc w:val="both"/>
        <w:rPr>
          <w:rFonts w:asciiTheme="majorHAnsi" w:hAnsiTheme="majorHAnsi" w:cstheme="majorHAnsi"/>
          <w:color w:val="FF0000"/>
          <w:sz w:val="20"/>
          <w:szCs w:val="20"/>
        </w:rPr>
      </w:pPr>
      <w:r>
        <w:rPr>
          <w:rFonts w:asciiTheme="majorHAnsi" w:hAnsiTheme="majorHAnsi" w:cstheme="majorHAnsi"/>
          <w:color w:val="000000" w:themeColor="text1"/>
          <w:sz w:val="20"/>
          <w:szCs w:val="20"/>
        </w:rPr>
        <w:t>She had reported the removal of the verge and business practices at a property on the corner of Popes Lane to Highways and they would be investigating.</w:t>
      </w:r>
    </w:p>
    <w:p w14:paraId="357A20D2" w14:textId="74A6A1F0" w:rsidR="000F2E9A" w:rsidRPr="000F2E9A" w:rsidRDefault="000F2E9A" w:rsidP="000F2E9A">
      <w:pPr>
        <w:pStyle w:val="ListParagraph"/>
        <w:numPr>
          <w:ilvl w:val="0"/>
          <w:numId w:val="9"/>
        </w:numPr>
        <w:spacing w:after="0" w:line="240" w:lineRule="auto"/>
        <w:jc w:val="both"/>
        <w:rPr>
          <w:rFonts w:asciiTheme="majorHAnsi" w:hAnsiTheme="majorHAnsi" w:cstheme="majorHAnsi"/>
          <w:color w:val="FF0000"/>
          <w:sz w:val="20"/>
          <w:szCs w:val="20"/>
        </w:rPr>
      </w:pPr>
      <w:r>
        <w:rPr>
          <w:rFonts w:asciiTheme="majorHAnsi" w:hAnsiTheme="majorHAnsi" w:cstheme="majorHAnsi"/>
          <w:color w:val="000000" w:themeColor="text1"/>
          <w:sz w:val="20"/>
          <w:szCs w:val="20"/>
        </w:rPr>
        <w:t>She had received e-mails from the Bellows Hill Applicant but asked that this be discussed in committee due to possible legal action.</w:t>
      </w:r>
    </w:p>
    <w:p w14:paraId="379F675A" w14:textId="77777777" w:rsidR="000F2E9A" w:rsidRPr="000F2E9A" w:rsidRDefault="000F2E9A" w:rsidP="000F2E9A">
      <w:pPr>
        <w:pStyle w:val="ListParagraph"/>
        <w:spacing w:after="0" w:line="240" w:lineRule="auto"/>
        <w:ind w:left="1065"/>
        <w:jc w:val="both"/>
        <w:rPr>
          <w:rFonts w:asciiTheme="majorHAnsi" w:hAnsiTheme="majorHAnsi" w:cstheme="majorHAnsi"/>
          <w:color w:val="FF0000"/>
          <w:sz w:val="20"/>
          <w:szCs w:val="20"/>
        </w:rPr>
      </w:pPr>
    </w:p>
    <w:p w14:paraId="0B836FEB" w14:textId="77777777" w:rsidR="000F2E9A" w:rsidRPr="00D75F5E" w:rsidRDefault="000F2E9A" w:rsidP="000F2E9A">
      <w:pPr>
        <w:pStyle w:val="ListParagraph"/>
        <w:numPr>
          <w:ilvl w:val="0"/>
          <w:numId w:val="6"/>
        </w:numPr>
        <w:spacing w:after="0" w:line="240" w:lineRule="auto"/>
        <w:ind w:firstLine="492"/>
        <w:jc w:val="both"/>
        <w:rPr>
          <w:rFonts w:asciiTheme="majorHAnsi" w:hAnsiTheme="majorHAnsi" w:cstheme="majorHAnsi"/>
          <w:b/>
          <w:color w:val="000000" w:themeColor="text1"/>
          <w:sz w:val="20"/>
          <w:szCs w:val="20"/>
        </w:rPr>
      </w:pPr>
      <w:r w:rsidRPr="00D75F5E">
        <w:rPr>
          <w:rFonts w:asciiTheme="majorHAnsi" w:hAnsiTheme="majorHAnsi" w:cstheme="majorHAnsi"/>
          <w:b/>
          <w:color w:val="000000" w:themeColor="text1"/>
          <w:sz w:val="20"/>
          <w:szCs w:val="20"/>
        </w:rPr>
        <w:t xml:space="preserve">CHAIRMAN’S REPORT </w:t>
      </w:r>
    </w:p>
    <w:p w14:paraId="4C693A06" w14:textId="342DE8AD" w:rsidR="000F2E9A" w:rsidRDefault="000F2E9A" w:rsidP="000F2E9A">
      <w:pPr>
        <w:pStyle w:val="ListParagraph"/>
        <w:spacing w:after="0" w:line="240" w:lineRule="auto"/>
        <w:ind w:left="426"/>
        <w:jc w:val="both"/>
        <w:rPr>
          <w:rFonts w:asciiTheme="majorHAnsi" w:hAnsiTheme="majorHAnsi" w:cstheme="majorHAnsi"/>
          <w:b/>
          <w:color w:val="000000" w:themeColor="text1"/>
          <w:sz w:val="20"/>
          <w:szCs w:val="20"/>
        </w:rPr>
      </w:pPr>
      <w:r w:rsidRPr="00D75F5E">
        <w:rPr>
          <w:rFonts w:asciiTheme="majorHAnsi" w:hAnsiTheme="majorHAnsi" w:cstheme="majorHAnsi"/>
          <w:b/>
          <w:color w:val="000000" w:themeColor="text1"/>
          <w:sz w:val="20"/>
          <w:szCs w:val="20"/>
        </w:rPr>
        <w:t xml:space="preserve">The Chairman advised that: </w:t>
      </w:r>
    </w:p>
    <w:p w14:paraId="60440AA4" w14:textId="2D590E98" w:rsidR="00CF468A" w:rsidRDefault="00CF468A" w:rsidP="000F2E9A">
      <w:pPr>
        <w:pStyle w:val="ListParagraph"/>
        <w:spacing w:after="0" w:line="240" w:lineRule="auto"/>
        <w:ind w:left="426"/>
        <w:jc w:val="both"/>
        <w:rPr>
          <w:rFonts w:asciiTheme="majorHAnsi" w:hAnsiTheme="majorHAnsi" w:cstheme="majorHAnsi"/>
          <w:b/>
          <w:color w:val="000000" w:themeColor="text1"/>
          <w:sz w:val="20"/>
          <w:szCs w:val="20"/>
        </w:rPr>
      </w:pPr>
    </w:p>
    <w:p w14:paraId="4C91AEF7" w14:textId="0ECF0028" w:rsidR="00CF468A" w:rsidRPr="00D75F5E" w:rsidRDefault="00CF468A" w:rsidP="00CF468A">
      <w:pPr>
        <w:pStyle w:val="ListParagraph"/>
        <w:numPr>
          <w:ilvl w:val="0"/>
          <w:numId w:val="12"/>
        </w:numPr>
        <w:spacing w:after="0" w:line="240" w:lineRule="auto"/>
        <w:jc w:val="both"/>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He was pleased that meetings could be held once again and hopefully after 19 July 2021 Council meetings would return to normal and thanked those who were in attendance.</w:t>
      </w:r>
    </w:p>
    <w:p w14:paraId="70FF38D4" w14:textId="77777777" w:rsidR="000F2E9A" w:rsidRPr="00567324" w:rsidRDefault="000F2E9A" w:rsidP="000F2E9A">
      <w:pPr>
        <w:spacing w:after="0" w:line="240" w:lineRule="auto"/>
        <w:jc w:val="both"/>
        <w:rPr>
          <w:rFonts w:asciiTheme="majorHAnsi" w:hAnsiTheme="majorHAnsi" w:cstheme="majorHAnsi"/>
          <w:b/>
          <w:sz w:val="20"/>
          <w:szCs w:val="20"/>
        </w:rPr>
      </w:pPr>
    </w:p>
    <w:p w14:paraId="0A33FEA7" w14:textId="77777777" w:rsidR="000F2E9A" w:rsidRPr="001A0FDE" w:rsidRDefault="000F2E9A" w:rsidP="000F2E9A">
      <w:pPr>
        <w:spacing w:after="0" w:line="240" w:lineRule="auto"/>
        <w:ind w:firstLine="492"/>
        <w:jc w:val="both"/>
        <w:rPr>
          <w:rFonts w:asciiTheme="majorHAnsi" w:hAnsiTheme="majorHAnsi" w:cstheme="majorHAnsi"/>
          <w:b/>
          <w:sz w:val="20"/>
          <w:szCs w:val="20"/>
        </w:rPr>
      </w:pPr>
      <w:r>
        <w:rPr>
          <w:rFonts w:asciiTheme="majorHAnsi" w:hAnsiTheme="majorHAnsi" w:cstheme="majorHAnsi"/>
          <w:b/>
          <w:sz w:val="20"/>
          <w:szCs w:val="20"/>
        </w:rPr>
        <w:t>6</w:t>
      </w:r>
      <w:r w:rsidRPr="001A0FDE">
        <w:rPr>
          <w:rFonts w:asciiTheme="majorHAnsi" w:hAnsiTheme="majorHAnsi" w:cstheme="majorHAnsi"/>
          <w:b/>
          <w:sz w:val="20"/>
          <w:szCs w:val="20"/>
        </w:rPr>
        <w:t>.  FINANCE MATTERS.</w:t>
      </w:r>
    </w:p>
    <w:p w14:paraId="07BCF3DC" w14:textId="77777777" w:rsidR="000F2E9A" w:rsidRPr="00567324" w:rsidRDefault="000F2E9A" w:rsidP="000F2E9A">
      <w:pPr>
        <w:pStyle w:val="ListParagraph"/>
        <w:ind w:left="-426" w:firstLine="918"/>
        <w:rPr>
          <w:rFonts w:asciiTheme="majorHAnsi" w:hAnsiTheme="majorHAnsi" w:cstheme="majorHAnsi"/>
          <w:b/>
          <w:sz w:val="20"/>
          <w:szCs w:val="20"/>
        </w:rPr>
      </w:pPr>
      <w:r w:rsidRPr="003F6234">
        <w:rPr>
          <w:rFonts w:asciiTheme="majorHAnsi" w:hAnsiTheme="majorHAnsi" w:cstheme="majorHAnsi"/>
          <w:b/>
          <w:sz w:val="20"/>
          <w:szCs w:val="20"/>
        </w:rPr>
        <w:t xml:space="preserve">a)   </w:t>
      </w:r>
      <w:r w:rsidRPr="00567324">
        <w:rPr>
          <w:rFonts w:asciiTheme="majorHAnsi" w:hAnsiTheme="majorHAnsi" w:cstheme="majorHAnsi"/>
          <w:b/>
          <w:sz w:val="20"/>
          <w:szCs w:val="20"/>
        </w:rPr>
        <w:t xml:space="preserve">To resolve to approve the Invoices for payment and Bank Reconciliation as per the Financial Report </w:t>
      </w:r>
    </w:p>
    <w:p w14:paraId="76E3F252" w14:textId="77777777" w:rsidR="000F2E9A" w:rsidRPr="00567324" w:rsidRDefault="000F2E9A" w:rsidP="000F2E9A">
      <w:pPr>
        <w:pStyle w:val="ListParagraph"/>
        <w:ind w:left="-426" w:firstLine="918"/>
        <w:rPr>
          <w:rFonts w:asciiTheme="majorHAnsi" w:hAnsiTheme="majorHAnsi" w:cstheme="majorHAnsi"/>
          <w:b/>
          <w:sz w:val="20"/>
          <w:szCs w:val="20"/>
        </w:rPr>
      </w:pPr>
      <w:r w:rsidRPr="00567324">
        <w:rPr>
          <w:rFonts w:asciiTheme="majorHAnsi" w:hAnsiTheme="majorHAnsi" w:cstheme="majorHAnsi"/>
          <w:b/>
          <w:sz w:val="20"/>
          <w:szCs w:val="20"/>
        </w:rPr>
        <w:t>recommended by the Finance Committee.</w:t>
      </w:r>
    </w:p>
    <w:p w14:paraId="21D424DC" w14:textId="77777777" w:rsidR="000F2E9A" w:rsidRPr="003F6234" w:rsidRDefault="000F2E9A" w:rsidP="000F2E9A">
      <w:pPr>
        <w:pStyle w:val="ListParagraph"/>
        <w:ind w:left="492" w:firstLine="24"/>
        <w:jc w:val="both"/>
        <w:rPr>
          <w:rFonts w:asciiTheme="majorHAnsi" w:hAnsiTheme="majorHAnsi" w:cstheme="majorHAnsi"/>
          <w:b/>
          <w:sz w:val="20"/>
          <w:szCs w:val="20"/>
        </w:rPr>
      </w:pPr>
      <w:r w:rsidRPr="003F6234">
        <w:rPr>
          <w:rFonts w:asciiTheme="majorHAnsi" w:hAnsiTheme="majorHAnsi" w:cstheme="majorHAnsi"/>
          <w:sz w:val="20"/>
          <w:szCs w:val="20"/>
        </w:rPr>
        <w:t xml:space="preserve">Cllr </w:t>
      </w:r>
      <w:r>
        <w:rPr>
          <w:rFonts w:asciiTheme="majorHAnsi" w:hAnsiTheme="majorHAnsi" w:cstheme="majorHAnsi"/>
          <w:sz w:val="20"/>
          <w:szCs w:val="20"/>
        </w:rPr>
        <w:t xml:space="preserve">Moore </w:t>
      </w:r>
      <w:r w:rsidRPr="003F6234">
        <w:rPr>
          <w:rFonts w:asciiTheme="majorHAnsi" w:hAnsiTheme="majorHAnsi" w:cstheme="majorHAnsi"/>
          <w:sz w:val="20"/>
          <w:szCs w:val="20"/>
        </w:rPr>
        <w:t xml:space="preserve">advised that he had </w:t>
      </w:r>
      <w:r>
        <w:rPr>
          <w:rFonts w:asciiTheme="majorHAnsi" w:hAnsiTheme="majorHAnsi" w:cstheme="majorHAnsi"/>
          <w:sz w:val="20"/>
          <w:szCs w:val="20"/>
        </w:rPr>
        <w:t xml:space="preserve">and Cllr Hodgson had </w:t>
      </w:r>
      <w:r w:rsidRPr="003F6234">
        <w:rPr>
          <w:rFonts w:asciiTheme="majorHAnsi" w:hAnsiTheme="majorHAnsi" w:cstheme="majorHAnsi"/>
          <w:sz w:val="20"/>
          <w:szCs w:val="20"/>
        </w:rPr>
        <w:t>checked the invoices</w:t>
      </w:r>
      <w:r>
        <w:rPr>
          <w:rFonts w:asciiTheme="majorHAnsi" w:hAnsiTheme="majorHAnsi" w:cstheme="majorHAnsi"/>
          <w:sz w:val="20"/>
          <w:szCs w:val="20"/>
        </w:rPr>
        <w:t xml:space="preserve"> for payment prior to the meeting and all were in order.</w:t>
      </w:r>
    </w:p>
    <w:p w14:paraId="6296C324" w14:textId="310111D0" w:rsidR="000F2E9A" w:rsidRDefault="000F2E9A" w:rsidP="000F2E9A">
      <w:pPr>
        <w:jc w:val="both"/>
        <w:rPr>
          <w:rFonts w:asciiTheme="majorHAnsi" w:hAnsiTheme="majorHAnsi" w:cstheme="majorHAnsi"/>
          <w:b/>
          <w:sz w:val="20"/>
          <w:szCs w:val="20"/>
        </w:rPr>
      </w:pPr>
      <w:r w:rsidRPr="003F6234">
        <w:rPr>
          <w:rFonts w:asciiTheme="majorHAnsi" w:hAnsiTheme="majorHAnsi" w:cstheme="majorHAnsi"/>
          <w:b/>
          <w:sz w:val="20"/>
          <w:szCs w:val="20"/>
        </w:rPr>
        <w:t xml:space="preserve">           </w:t>
      </w:r>
      <w:r w:rsidRPr="00567324">
        <w:rPr>
          <w:rFonts w:asciiTheme="majorHAnsi" w:hAnsiTheme="majorHAnsi" w:cstheme="majorHAnsi"/>
          <w:b/>
          <w:sz w:val="20"/>
          <w:szCs w:val="20"/>
        </w:rPr>
        <w:t>Action: The council resolved to approve the invoices for payment.</w:t>
      </w:r>
    </w:p>
    <w:p w14:paraId="568E5E39" w14:textId="71A6CF81" w:rsidR="00CF468A" w:rsidRDefault="00CF468A" w:rsidP="00CF468A">
      <w:pPr>
        <w:pStyle w:val="ListParagraph"/>
        <w:spacing w:after="0" w:line="240" w:lineRule="auto"/>
        <w:ind w:left="0" w:firstLine="567"/>
        <w:rPr>
          <w:rFonts w:ascii="Calibri Light" w:hAnsi="Calibri Light" w:cs="Arial"/>
          <w:color w:val="000000" w:themeColor="text1"/>
          <w:sz w:val="20"/>
          <w:szCs w:val="20"/>
        </w:rPr>
      </w:pPr>
      <w:r>
        <w:rPr>
          <w:rFonts w:ascii="Calibri Light" w:hAnsi="Calibri Light" w:cs="Arial"/>
          <w:color w:val="000000" w:themeColor="text1"/>
          <w:sz w:val="20"/>
          <w:szCs w:val="20"/>
        </w:rPr>
        <w:t>b)     To resolve to discuss the proposed purchase of the Cricket Field</w:t>
      </w:r>
    </w:p>
    <w:p w14:paraId="277387C5" w14:textId="2CDF5DB0" w:rsidR="00CF468A" w:rsidRDefault="00CF468A" w:rsidP="00CF468A">
      <w:pPr>
        <w:spacing w:after="0" w:line="240" w:lineRule="auto"/>
        <w:rPr>
          <w:rFonts w:ascii="Calibri Light" w:hAnsi="Calibri Light" w:cs="Arial"/>
          <w:b/>
          <w:bCs/>
          <w:color w:val="000000" w:themeColor="text1"/>
          <w:sz w:val="20"/>
          <w:szCs w:val="20"/>
        </w:rPr>
      </w:pPr>
      <w:r>
        <w:rPr>
          <w:rFonts w:ascii="Calibri Light" w:hAnsi="Calibri Light" w:cs="Arial"/>
          <w:color w:val="000000" w:themeColor="text1"/>
          <w:sz w:val="20"/>
          <w:szCs w:val="20"/>
        </w:rPr>
        <w:t xml:space="preserve">           </w:t>
      </w:r>
      <w:r w:rsidRPr="00CF468A">
        <w:rPr>
          <w:rFonts w:ascii="Calibri Light" w:hAnsi="Calibri Light" w:cs="Arial"/>
          <w:b/>
          <w:bCs/>
          <w:color w:val="000000" w:themeColor="text1"/>
          <w:sz w:val="20"/>
          <w:szCs w:val="20"/>
        </w:rPr>
        <w:t>Action: The Clerk advised that she had written to the landowner but had not received a reply to date.</w:t>
      </w:r>
    </w:p>
    <w:p w14:paraId="101A00E8" w14:textId="77777777" w:rsidR="00CF468A" w:rsidRPr="00CF468A" w:rsidRDefault="00CF468A" w:rsidP="00CF468A">
      <w:pPr>
        <w:spacing w:after="0" w:line="240" w:lineRule="auto"/>
        <w:rPr>
          <w:rFonts w:ascii="Calibri Light" w:hAnsi="Calibri Light" w:cs="Arial"/>
          <w:b/>
          <w:bCs/>
          <w:color w:val="000000" w:themeColor="text1"/>
          <w:sz w:val="20"/>
          <w:szCs w:val="20"/>
        </w:rPr>
      </w:pPr>
    </w:p>
    <w:p w14:paraId="2EC190C4" w14:textId="50A18132" w:rsidR="00CF468A" w:rsidRDefault="00CF468A" w:rsidP="00CF468A">
      <w:pPr>
        <w:pStyle w:val="ListParagraph"/>
        <w:spacing w:after="0" w:line="240" w:lineRule="auto"/>
        <w:ind w:left="0" w:firstLine="567"/>
        <w:rPr>
          <w:rFonts w:ascii="Calibri Light" w:hAnsi="Calibri Light" w:cs="Arial"/>
          <w:color w:val="000000" w:themeColor="text1"/>
          <w:sz w:val="20"/>
          <w:szCs w:val="20"/>
        </w:rPr>
      </w:pPr>
      <w:r>
        <w:rPr>
          <w:rFonts w:ascii="Calibri Light" w:hAnsi="Calibri Light" w:cs="Arial"/>
          <w:color w:val="000000" w:themeColor="text1"/>
          <w:sz w:val="20"/>
          <w:szCs w:val="20"/>
        </w:rPr>
        <w:t>c)       To resolve to purchase 2 x Office Chairs</w:t>
      </w:r>
    </w:p>
    <w:p w14:paraId="5EE64EDA" w14:textId="4151DA36" w:rsidR="00CF468A" w:rsidRDefault="00CF468A" w:rsidP="00CF468A">
      <w:pPr>
        <w:spacing w:after="0" w:line="240" w:lineRule="auto"/>
        <w:rPr>
          <w:rFonts w:ascii="Calibri Light" w:hAnsi="Calibri Light" w:cs="Arial"/>
          <w:b/>
          <w:bCs/>
          <w:color w:val="000000" w:themeColor="text1"/>
          <w:sz w:val="20"/>
          <w:szCs w:val="20"/>
        </w:rPr>
      </w:pPr>
      <w:r w:rsidRPr="00CF468A">
        <w:rPr>
          <w:rFonts w:ascii="Calibri Light" w:hAnsi="Calibri Light" w:cs="Arial"/>
          <w:b/>
          <w:bCs/>
          <w:color w:val="000000" w:themeColor="text1"/>
          <w:sz w:val="20"/>
          <w:szCs w:val="20"/>
        </w:rPr>
        <w:t xml:space="preserve">             Action: The council resolved to purchase 2 x office chairs.</w:t>
      </w:r>
    </w:p>
    <w:p w14:paraId="7C2D27E0" w14:textId="77777777" w:rsidR="00CF468A" w:rsidRPr="00CF468A" w:rsidRDefault="00CF468A" w:rsidP="00CF468A">
      <w:pPr>
        <w:spacing w:after="0" w:line="240" w:lineRule="auto"/>
        <w:rPr>
          <w:rFonts w:ascii="Calibri Light" w:hAnsi="Calibri Light" w:cs="Arial"/>
          <w:b/>
          <w:bCs/>
          <w:color w:val="000000" w:themeColor="text1"/>
          <w:sz w:val="20"/>
          <w:szCs w:val="20"/>
        </w:rPr>
      </w:pPr>
    </w:p>
    <w:p w14:paraId="52DB83CC" w14:textId="6B5FA98B" w:rsidR="00CF468A" w:rsidRDefault="00CF468A" w:rsidP="00CF468A">
      <w:pPr>
        <w:pStyle w:val="ListParagraph"/>
        <w:spacing w:after="0" w:line="240" w:lineRule="auto"/>
        <w:ind w:left="0" w:firstLine="567"/>
        <w:rPr>
          <w:rFonts w:ascii="Calibri Light" w:hAnsi="Calibri Light" w:cs="Arial"/>
          <w:color w:val="000000" w:themeColor="text1"/>
          <w:sz w:val="20"/>
          <w:szCs w:val="20"/>
        </w:rPr>
      </w:pPr>
      <w:r>
        <w:rPr>
          <w:rFonts w:ascii="Calibri Light" w:hAnsi="Calibri Light" w:cs="Arial"/>
          <w:color w:val="000000" w:themeColor="text1"/>
          <w:sz w:val="20"/>
          <w:szCs w:val="20"/>
        </w:rPr>
        <w:t>d)       To resolve to purchase 1 x Laptop</w:t>
      </w:r>
    </w:p>
    <w:p w14:paraId="4FF82C5C" w14:textId="4BCB03FD" w:rsidR="00CF468A" w:rsidRPr="00CF468A" w:rsidRDefault="00CF468A" w:rsidP="00CF468A">
      <w:pPr>
        <w:pStyle w:val="ListParagraph"/>
        <w:spacing w:after="0" w:line="240" w:lineRule="auto"/>
        <w:ind w:left="567"/>
        <w:rPr>
          <w:rFonts w:cs="Arial"/>
          <w:b/>
          <w:bCs/>
          <w:sz w:val="20"/>
          <w:szCs w:val="20"/>
        </w:rPr>
      </w:pPr>
      <w:r w:rsidRPr="00CF468A">
        <w:rPr>
          <w:rFonts w:ascii="Calibri Light" w:hAnsi="Calibri Light" w:cs="Arial"/>
          <w:b/>
          <w:bCs/>
          <w:color w:val="000000" w:themeColor="text1"/>
          <w:sz w:val="20"/>
          <w:szCs w:val="20"/>
        </w:rPr>
        <w:t xml:space="preserve">Action: The Council resolved to purchase 1x laptop. The Clerk to remove all data from the old one for </w:t>
      </w:r>
      <w:proofErr w:type="gramStart"/>
      <w:r w:rsidRPr="00CF468A">
        <w:rPr>
          <w:rFonts w:ascii="Calibri Light" w:hAnsi="Calibri Light" w:cs="Arial"/>
          <w:b/>
          <w:bCs/>
          <w:color w:val="000000" w:themeColor="text1"/>
          <w:sz w:val="20"/>
          <w:szCs w:val="20"/>
        </w:rPr>
        <w:t>use  by</w:t>
      </w:r>
      <w:proofErr w:type="gramEnd"/>
      <w:r w:rsidRPr="00CF468A">
        <w:rPr>
          <w:rFonts w:ascii="Calibri Light" w:hAnsi="Calibri Light" w:cs="Arial"/>
          <w:b/>
          <w:bCs/>
          <w:color w:val="000000" w:themeColor="text1"/>
          <w:sz w:val="20"/>
          <w:szCs w:val="20"/>
        </w:rPr>
        <w:t xml:space="preserve"> the Pavilion Caretaker for bookings and emails.</w:t>
      </w:r>
    </w:p>
    <w:p w14:paraId="11152A63" w14:textId="28EA2BE1" w:rsidR="00CF468A" w:rsidRDefault="00CF468A" w:rsidP="000F2E9A">
      <w:pPr>
        <w:jc w:val="both"/>
        <w:rPr>
          <w:rFonts w:asciiTheme="majorHAnsi" w:hAnsiTheme="majorHAnsi" w:cstheme="majorHAnsi"/>
          <w:b/>
          <w:bCs/>
          <w:sz w:val="20"/>
          <w:szCs w:val="20"/>
        </w:rPr>
      </w:pPr>
    </w:p>
    <w:p w14:paraId="3AA20CB0" w14:textId="75CD8D62" w:rsidR="00053C02" w:rsidRDefault="00053C02" w:rsidP="000F2E9A">
      <w:pPr>
        <w:jc w:val="both"/>
        <w:rPr>
          <w:rFonts w:asciiTheme="majorHAnsi" w:hAnsiTheme="majorHAnsi" w:cstheme="majorHAnsi"/>
          <w:b/>
          <w:bCs/>
          <w:sz w:val="20"/>
          <w:szCs w:val="20"/>
        </w:rPr>
      </w:pPr>
    </w:p>
    <w:p w14:paraId="69B5D372" w14:textId="7F7DBD83" w:rsidR="00053C02" w:rsidRDefault="00053C02" w:rsidP="000F2E9A">
      <w:pPr>
        <w:jc w:val="both"/>
        <w:rPr>
          <w:rFonts w:asciiTheme="majorHAnsi" w:hAnsiTheme="majorHAnsi" w:cstheme="majorHAnsi"/>
          <w:b/>
          <w:bCs/>
          <w:sz w:val="20"/>
          <w:szCs w:val="20"/>
        </w:rPr>
      </w:pPr>
    </w:p>
    <w:p w14:paraId="15DC4985" w14:textId="3EFD41C4" w:rsidR="00053C02" w:rsidRDefault="00053C02" w:rsidP="000F2E9A">
      <w:pPr>
        <w:jc w:val="both"/>
        <w:rPr>
          <w:rFonts w:asciiTheme="majorHAnsi" w:hAnsiTheme="majorHAnsi" w:cstheme="majorHAnsi"/>
          <w:b/>
          <w:bCs/>
          <w:sz w:val="20"/>
          <w:szCs w:val="20"/>
        </w:rPr>
      </w:pPr>
    </w:p>
    <w:p w14:paraId="14D0DCDD" w14:textId="77777777" w:rsidR="00053C02" w:rsidRPr="00CF468A" w:rsidRDefault="00053C02" w:rsidP="000F2E9A">
      <w:pPr>
        <w:jc w:val="both"/>
        <w:rPr>
          <w:rFonts w:asciiTheme="majorHAnsi" w:hAnsiTheme="majorHAnsi" w:cstheme="majorHAnsi"/>
          <w:b/>
          <w:bCs/>
          <w:sz w:val="20"/>
          <w:szCs w:val="20"/>
        </w:rPr>
      </w:pPr>
    </w:p>
    <w:p w14:paraId="6C19E871" w14:textId="1C94D279" w:rsidR="00CF468A" w:rsidRPr="00053C02" w:rsidRDefault="005E4A19" w:rsidP="005E4A19">
      <w:pPr>
        <w:jc w:val="right"/>
        <w:rPr>
          <w:rFonts w:asciiTheme="majorHAnsi" w:hAnsiTheme="majorHAnsi" w:cstheme="majorHAnsi"/>
          <w:b/>
          <w:bCs/>
          <w:sz w:val="20"/>
          <w:szCs w:val="20"/>
        </w:rPr>
      </w:pPr>
      <w:r>
        <w:rPr>
          <w:rFonts w:asciiTheme="majorHAnsi" w:hAnsiTheme="majorHAnsi" w:cstheme="majorHAnsi"/>
          <w:b/>
          <w:bCs/>
          <w:sz w:val="20"/>
          <w:szCs w:val="20"/>
        </w:rPr>
        <w:lastRenderedPageBreak/>
        <w:t>PAGE 06/21</w:t>
      </w:r>
    </w:p>
    <w:p w14:paraId="69731CFB" w14:textId="448C0B5D" w:rsidR="00053C02" w:rsidRPr="00053C02" w:rsidRDefault="00053C02" w:rsidP="00053C02">
      <w:pPr>
        <w:pStyle w:val="ListParagraph"/>
        <w:numPr>
          <w:ilvl w:val="0"/>
          <w:numId w:val="13"/>
        </w:numPr>
        <w:spacing w:after="0" w:line="240" w:lineRule="auto"/>
        <w:ind w:firstLine="132"/>
        <w:rPr>
          <w:rFonts w:cs="Arial"/>
          <w:b/>
          <w:bCs/>
          <w:color w:val="000000" w:themeColor="text1"/>
          <w:sz w:val="20"/>
          <w:szCs w:val="20"/>
        </w:rPr>
      </w:pPr>
      <w:r w:rsidRPr="00053C02">
        <w:rPr>
          <w:rFonts w:cs="Arial"/>
          <w:b/>
          <w:bCs/>
          <w:color w:val="000000" w:themeColor="text1"/>
          <w:sz w:val="20"/>
          <w:szCs w:val="20"/>
        </w:rPr>
        <w:t>TO RESOLVE TO APPROVE THE ANNUAL RETURN FOR THE YEAR ENDING 31 MARCH 2021</w:t>
      </w:r>
    </w:p>
    <w:p w14:paraId="002BB289" w14:textId="77777777" w:rsidR="00053C02" w:rsidRPr="009E0008" w:rsidRDefault="00053C02" w:rsidP="00053C02">
      <w:pPr>
        <w:pStyle w:val="ListParagraph"/>
        <w:numPr>
          <w:ilvl w:val="0"/>
          <w:numId w:val="4"/>
        </w:numPr>
        <w:spacing w:after="0" w:line="240" w:lineRule="auto"/>
        <w:rPr>
          <w:rFonts w:cs="Arial"/>
          <w:color w:val="000000" w:themeColor="text1"/>
          <w:sz w:val="20"/>
          <w:szCs w:val="20"/>
        </w:rPr>
      </w:pPr>
      <w:r w:rsidRPr="009E0008">
        <w:rPr>
          <w:rFonts w:cs="Arial"/>
          <w:color w:val="000000" w:themeColor="text1"/>
          <w:sz w:val="20"/>
          <w:szCs w:val="20"/>
        </w:rPr>
        <w:t>Statement of Accounts</w:t>
      </w:r>
    </w:p>
    <w:p w14:paraId="276CF415" w14:textId="21EFBA04" w:rsidR="00053C02" w:rsidRDefault="00053C02" w:rsidP="00053C02">
      <w:pPr>
        <w:pStyle w:val="ListParagraph"/>
        <w:numPr>
          <w:ilvl w:val="0"/>
          <w:numId w:val="4"/>
        </w:numPr>
        <w:spacing w:after="0" w:line="240" w:lineRule="auto"/>
        <w:rPr>
          <w:rFonts w:cs="Arial"/>
          <w:color w:val="000000" w:themeColor="text1"/>
          <w:sz w:val="20"/>
          <w:szCs w:val="20"/>
        </w:rPr>
      </w:pPr>
      <w:r w:rsidRPr="009E0008">
        <w:rPr>
          <w:rFonts w:cs="Arial"/>
          <w:color w:val="000000" w:themeColor="text1"/>
          <w:sz w:val="20"/>
          <w:szCs w:val="20"/>
        </w:rPr>
        <w:t>Annual Governance Statement</w:t>
      </w:r>
    </w:p>
    <w:p w14:paraId="04BFE0BC" w14:textId="5ACDEC2C" w:rsidR="00053C02" w:rsidRDefault="00053C02" w:rsidP="00053C02">
      <w:pPr>
        <w:pStyle w:val="ListParagraph"/>
        <w:numPr>
          <w:ilvl w:val="0"/>
          <w:numId w:val="4"/>
        </w:numPr>
        <w:spacing w:after="0" w:line="240" w:lineRule="auto"/>
        <w:rPr>
          <w:rFonts w:cs="Arial"/>
          <w:color w:val="000000" w:themeColor="text1"/>
          <w:sz w:val="20"/>
          <w:szCs w:val="20"/>
        </w:rPr>
      </w:pPr>
      <w:r>
        <w:rPr>
          <w:rFonts w:cs="Arial"/>
          <w:color w:val="000000" w:themeColor="text1"/>
          <w:sz w:val="20"/>
          <w:szCs w:val="20"/>
        </w:rPr>
        <w:t>Effectiveness of the Internal Audit</w:t>
      </w:r>
    </w:p>
    <w:p w14:paraId="0E1C32F6" w14:textId="021CB245" w:rsidR="00053C02" w:rsidRPr="00053C02" w:rsidRDefault="00053C02" w:rsidP="00053C02">
      <w:pPr>
        <w:spacing w:after="0" w:line="240" w:lineRule="auto"/>
        <w:ind w:left="1004"/>
        <w:rPr>
          <w:rFonts w:cs="Arial"/>
          <w:color w:val="000000" w:themeColor="text1"/>
          <w:sz w:val="20"/>
          <w:szCs w:val="20"/>
        </w:rPr>
      </w:pPr>
      <w:r w:rsidRPr="00E951A9">
        <w:rPr>
          <w:rFonts w:asciiTheme="majorHAnsi" w:hAnsiTheme="majorHAnsi" w:cstheme="majorHAnsi"/>
          <w:b/>
          <w:sz w:val="20"/>
          <w:szCs w:val="20"/>
        </w:rPr>
        <w:t>Action: The Council resolved to approve the signing of the Annual Return and agreed that the Council and accounts and procedures were in order</w:t>
      </w:r>
    </w:p>
    <w:p w14:paraId="19DC99F5" w14:textId="77777777" w:rsidR="00053C02" w:rsidRPr="000F2E9A" w:rsidRDefault="00053C02" w:rsidP="00053C02">
      <w:pPr>
        <w:spacing w:after="0" w:line="240" w:lineRule="auto"/>
        <w:rPr>
          <w:rFonts w:cs="Arial"/>
          <w:b/>
          <w:bCs/>
          <w:color w:val="000000" w:themeColor="text1"/>
          <w:sz w:val="20"/>
          <w:szCs w:val="20"/>
        </w:rPr>
      </w:pPr>
    </w:p>
    <w:p w14:paraId="1D482FFD" w14:textId="59D5C466" w:rsidR="000F2E9A" w:rsidRPr="00AB4EFD" w:rsidRDefault="00AB4EFD" w:rsidP="00AB4EFD">
      <w:pPr>
        <w:ind w:left="426"/>
        <w:rPr>
          <w:rFonts w:cs="Arial"/>
          <w:b/>
          <w:bCs/>
          <w:color w:val="000000" w:themeColor="text1"/>
          <w:sz w:val="20"/>
          <w:szCs w:val="20"/>
        </w:rPr>
      </w:pPr>
      <w:r w:rsidRPr="00AB4EFD">
        <w:rPr>
          <w:rFonts w:cs="Arial"/>
          <w:b/>
          <w:bCs/>
          <w:color w:val="000000" w:themeColor="text1"/>
          <w:sz w:val="20"/>
          <w:szCs w:val="20"/>
        </w:rPr>
        <w:t>8.</w:t>
      </w:r>
      <w:r>
        <w:rPr>
          <w:rFonts w:cs="Arial"/>
          <w:b/>
          <w:bCs/>
          <w:color w:val="000000" w:themeColor="text1"/>
          <w:sz w:val="20"/>
          <w:szCs w:val="20"/>
        </w:rPr>
        <w:t xml:space="preserve"> </w:t>
      </w:r>
      <w:r w:rsidR="000F2E9A" w:rsidRPr="00AB4EFD">
        <w:rPr>
          <w:rFonts w:cs="Arial"/>
          <w:b/>
          <w:bCs/>
          <w:color w:val="000000" w:themeColor="text1"/>
          <w:sz w:val="20"/>
          <w:szCs w:val="20"/>
        </w:rPr>
        <w:t xml:space="preserve">CORRESPONDENCE </w:t>
      </w:r>
    </w:p>
    <w:p w14:paraId="7565BE52" w14:textId="77777777" w:rsidR="000F2E9A" w:rsidRDefault="000F2E9A" w:rsidP="000F2E9A">
      <w:pPr>
        <w:pStyle w:val="ListParagraph"/>
        <w:ind w:left="709" w:hanging="283"/>
        <w:rPr>
          <w:rFonts w:cs="Arial"/>
          <w:b/>
          <w:bCs/>
          <w:sz w:val="20"/>
          <w:szCs w:val="20"/>
        </w:rPr>
      </w:pPr>
      <w:r w:rsidRPr="006F5669">
        <w:rPr>
          <w:rFonts w:cs="Arial"/>
          <w:b/>
          <w:bCs/>
          <w:sz w:val="20"/>
          <w:szCs w:val="20"/>
        </w:rPr>
        <w:t>To receive general correspondence as per the Distribution List e-mailed to all Cllrs prior to the</w:t>
      </w:r>
    </w:p>
    <w:p w14:paraId="5B433F95" w14:textId="77777777" w:rsidR="000F2E9A" w:rsidRDefault="000F2E9A" w:rsidP="000F2E9A">
      <w:pPr>
        <w:pStyle w:val="ListParagraph"/>
        <w:ind w:left="1069" w:hanging="643"/>
        <w:rPr>
          <w:rFonts w:cs="Arial"/>
          <w:b/>
          <w:bCs/>
          <w:sz w:val="20"/>
          <w:szCs w:val="20"/>
        </w:rPr>
      </w:pPr>
      <w:r w:rsidRPr="006F5669">
        <w:rPr>
          <w:rFonts w:cs="Arial"/>
          <w:b/>
          <w:bCs/>
          <w:sz w:val="20"/>
          <w:szCs w:val="20"/>
        </w:rPr>
        <w:t>meeting.</w:t>
      </w:r>
    </w:p>
    <w:p w14:paraId="3DEB1145" w14:textId="4A6B383D" w:rsidR="000F2E9A" w:rsidRPr="00AB4EFD" w:rsidRDefault="00AB4EFD" w:rsidP="00AB4EFD">
      <w:pPr>
        <w:pStyle w:val="ListParagraph"/>
        <w:numPr>
          <w:ilvl w:val="0"/>
          <w:numId w:val="14"/>
        </w:numPr>
        <w:spacing w:after="0" w:line="240" w:lineRule="auto"/>
        <w:rPr>
          <w:rFonts w:cs="Arial"/>
          <w:sz w:val="20"/>
          <w:szCs w:val="20"/>
        </w:rPr>
      </w:pPr>
      <w:r w:rsidRPr="00AB4EFD">
        <w:rPr>
          <w:rFonts w:cs="Arial"/>
          <w:sz w:val="20"/>
          <w:szCs w:val="20"/>
        </w:rPr>
        <w:t>Letter of Resignation – Cllr P Gibbs</w:t>
      </w:r>
    </w:p>
    <w:p w14:paraId="0A54338A" w14:textId="641A2D86" w:rsidR="00AB4EFD" w:rsidRDefault="00AB4EFD" w:rsidP="000F2E9A">
      <w:pPr>
        <w:spacing w:after="0" w:line="240" w:lineRule="auto"/>
        <w:ind w:left="426"/>
        <w:rPr>
          <w:rFonts w:cs="Arial"/>
          <w:b/>
          <w:bCs/>
          <w:sz w:val="20"/>
          <w:szCs w:val="20"/>
        </w:rPr>
      </w:pPr>
      <w:r>
        <w:rPr>
          <w:rFonts w:cs="Arial"/>
          <w:b/>
          <w:bCs/>
          <w:sz w:val="20"/>
          <w:szCs w:val="20"/>
        </w:rPr>
        <w:t>Action: The Council accepted the letter of resignation. Clerk to advise BCKLWN of the vacancy.</w:t>
      </w:r>
    </w:p>
    <w:p w14:paraId="7E024B3F" w14:textId="2CDBD533" w:rsidR="000F2E9A" w:rsidRDefault="000F2E9A" w:rsidP="000F2E9A">
      <w:pPr>
        <w:spacing w:after="0" w:line="240" w:lineRule="auto"/>
        <w:rPr>
          <w:rFonts w:cs="Arial"/>
          <w:b/>
          <w:bCs/>
          <w:color w:val="000000" w:themeColor="text1"/>
          <w:sz w:val="20"/>
          <w:szCs w:val="20"/>
        </w:rPr>
      </w:pPr>
    </w:p>
    <w:p w14:paraId="679E2A0D" w14:textId="15F9C0F2" w:rsidR="00AB4EFD" w:rsidRPr="00AB4EFD" w:rsidRDefault="00AB4EFD" w:rsidP="00AB4EFD">
      <w:pPr>
        <w:pStyle w:val="ListParagraph"/>
        <w:numPr>
          <w:ilvl w:val="0"/>
          <w:numId w:val="15"/>
        </w:numPr>
        <w:spacing w:after="0" w:line="240" w:lineRule="auto"/>
        <w:rPr>
          <w:rFonts w:cs="Arial"/>
          <w:b/>
          <w:bCs/>
          <w:color w:val="000000" w:themeColor="text1"/>
          <w:sz w:val="20"/>
          <w:szCs w:val="20"/>
        </w:rPr>
      </w:pPr>
      <w:r w:rsidRPr="00AB4EFD">
        <w:rPr>
          <w:rFonts w:cs="Arial"/>
          <w:b/>
          <w:bCs/>
          <w:color w:val="000000" w:themeColor="text1"/>
          <w:sz w:val="20"/>
          <w:szCs w:val="20"/>
        </w:rPr>
        <w:t>TO RESOLVE TO RECEIVE UPDATES OF TASKS OUTSTANDING:</w:t>
      </w:r>
    </w:p>
    <w:p w14:paraId="39C01B90" w14:textId="2561C887" w:rsidR="00AB4EFD" w:rsidRDefault="00AB4EFD" w:rsidP="00AB4EFD">
      <w:pPr>
        <w:pStyle w:val="ListParagraph"/>
        <w:numPr>
          <w:ilvl w:val="0"/>
          <w:numId w:val="3"/>
        </w:numPr>
        <w:spacing w:after="0" w:line="240" w:lineRule="auto"/>
        <w:rPr>
          <w:rFonts w:cs="Arial"/>
          <w:color w:val="000000" w:themeColor="text1"/>
          <w:sz w:val="20"/>
          <w:szCs w:val="20"/>
        </w:rPr>
      </w:pPr>
      <w:r>
        <w:rPr>
          <w:rFonts w:cs="Arial"/>
          <w:color w:val="000000" w:themeColor="text1"/>
          <w:sz w:val="20"/>
          <w:szCs w:val="20"/>
        </w:rPr>
        <w:t>Update on quotes for public footpath maintenance.</w:t>
      </w:r>
    </w:p>
    <w:p w14:paraId="3356AAFA" w14:textId="71F2DD37" w:rsidR="00AB4EFD" w:rsidRDefault="00AB4EFD" w:rsidP="00AB4EFD">
      <w:pPr>
        <w:spacing w:after="0" w:line="240" w:lineRule="auto"/>
        <w:ind w:left="644"/>
        <w:rPr>
          <w:rFonts w:cs="Arial"/>
          <w:color w:val="000000" w:themeColor="text1"/>
          <w:sz w:val="20"/>
          <w:szCs w:val="20"/>
        </w:rPr>
      </w:pPr>
      <w:r>
        <w:rPr>
          <w:rFonts w:cs="Arial"/>
          <w:color w:val="000000" w:themeColor="text1"/>
          <w:sz w:val="20"/>
          <w:szCs w:val="20"/>
        </w:rPr>
        <w:t>Cllr J Dixon advised that NCC Highways had agreed for the Council to carry out additional maintenance of the Public Footpaths and verges in the village and would investigate obtaining a budget to contribute to the costs. This included the junction of the A17/Station Road.</w:t>
      </w:r>
    </w:p>
    <w:p w14:paraId="74A75E0D" w14:textId="5EE49332" w:rsidR="00AB4EFD" w:rsidRDefault="00AB4EFD" w:rsidP="00AB4EFD">
      <w:pPr>
        <w:spacing w:after="0" w:line="240" w:lineRule="auto"/>
        <w:ind w:left="644"/>
        <w:rPr>
          <w:rFonts w:cs="Arial"/>
          <w:color w:val="000000" w:themeColor="text1"/>
          <w:sz w:val="20"/>
          <w:szCs w:val="20"/>
        </w:rPr>
      </w:pPr>
      <w:r>
        <w:rPr>
          <w:rFonts w:cs="Arial"/>
          <w:color w:val="000000" w:themeColor="text1"/>
          <w:sz w:val="20"/>
          <w:szCs w:val="20"/>
        </w:rPr>
        <w:t>The Clerk advised that she had obtained copies of the footpath maps which she had circulated.</w:t>
      </w:r>
    </w:p>
    <w:p w14:paraId="75B32963" w14:textId="77777777" w:rsidR="0006017A" w:rsidRDefault="005502A0" w:rsidP="00AB4EFD">
      <w:pPr>
        <w:spacing w:after="0" w:line="240" w:lineRule="auto"/>
        <w:ind w:left="644"/>
        <w:rPr>
          <w:rFonts w:cs="Arial"/>
          <w:b/>
          <w:bCs/>
          <w:color w:val="000000" w:themeColor="text1"/>
          <w:sz w:val="20"/>
          <w:szCs w:val="20"/>
        </w:rPr>
      </w:pPr>
      <w:r w:rsidRPr="005502A0">
        <w:rPr>
          <w:rFonts w:cs="Arial"/>
          <w:b/>
          <w:bCs/>
          <w:color w:val="000000" w:themeColor="text1"/>
          <w:sz w:val="20"/>
          <w:szCs w:val="20"/>
        </w:rPr>
        <w:t xml:space="preserve">Action: The Council resolved to place the matter on the </w:t>
      </w:r>
      <w:proofErr w:type="gramStart"/>
      <w:r w:rsidRPr="005502A0">
        <w:rPr>
          <w:rFonts w:cs="Arial"/>
          <w:b/>
          <w:bCs/>
          <w:color w:val="000000" w:themeColor="text1"/>
          <w:sz w:val="20"/>
          <w:szCs w:val="20"/>
        </w:rPr>
        <w:t>Agenda</w:t>
      </w:r>
      <w:proofErr w:type="gramEnd"/>
      <w:r w:rsidRPr="005502A0">
        <w:rPr>
          <w:rFonts w:cs="Arial"/>
          <w:b/>
          <w:bCs/>
          <w:color w:val="000000" w:themeColor="text1"/>
          <w:sz w:val="20"/>
          <w:szCs w:val="20"/>
        </w:rPr>
        <w:t xml:space="preserve"> for the next meeting when all quotes and more information would be available for consideration.</w:t>
      </w:r>
      <w:r w:rsidR="0006017A">
        <w:rPr>
          <w:rFonts w:cs="Arial"/>
          <w:b/>
          <w:bCs/>
          <w:color w:val="000000" w:themeColor="text1"/>
          <w:sz w:val="20"/>
          <w:szCs w:val="20"/>
        </w:rPr>
        <w:t xml:space="preserve"> </w:t>
      </w:r>
    </w:p>
    <w:p w14:paraId="01EFD0FE" w14:textId="526B33E8" w:rsidR="005502A0" w:rsidRPr="005502A0" w:rsidRDefault="0006017A" w:rsidP="00AB4EFD">
      <w:pPr>
        <w:spacing w:after="0" w:line="240" w:lineRule="auto"/>
        <w:ind w:left="644"/>
        <w:rPr>
          <w:rFonts w:cs="Arial"/>
          <w:b/>
          <w:bCs/>
          <w:color w:val="000000" w:themeColor="text1"/>
          <w:sz w:val="20"/>
          <w:szCs w:val="20"/>
        </w:rPr>
      </w:pPr>
      <w:r>
        <w:rPr>
          <w:rFonts w:cs="Arial"/>
          <w:b/>
          <w:bCs/>
          <w:color w:val="000000" w:themeColor="text1"/>
          <w:sz w:val="20"/>
          <w:szCs w:val="20"/>
        </w:rPr>
        <w:t>Cllr Dixon to forward all quotes to the Clerk for circulation prior to the next meeting.</w:t>
      </w:r>
    </w:p>
    <w:p w14:paraId="26CC3528" w14:textId="77777777" w:rsidR="005502A0" w:rsidRPr="00AB4EFD" w:rsidRDefault="005502A0" w:rsidP="00AB4EFD">
      <w:pPr>
        <w:spacing w:after="0" w:line="240" w:lineRule="auto"/>
        <w:ind w:left="644"/>
        <w:rPr>
          <w:rFonts w:cs="Arial"/>
          <w:color w:val="000000" w:themeColor="text1"/>
          <w:sz w:val="20"/>
          <w:szCs w:val="20"/>
        </w:rPr>
      </w:pPr>
    </w:p>
    <w:p w14:paraId="19EE3596" w14:textId="56ED0974" w:rsidR="00AB4EFD" w:rsidRDefault="00AB4EFD" w:rsidP="00AB4EFD">
      <w:pPr>
        <w:pStyle w:val="ListParagraph"/>
        <w:numPr>
          <w:ilvl w:val="0"/>
          <w:numId w:val="3"/>
        </w:numPr>
        <w:spacing w:after="0" w:line="240" w:lineRule="auto"/>
        <w:rPr>
          <w:rFonts w:cs="Arial"/>
          <w:color w:val="000000" w:themeColor="text1"/>
          <w:sz w:val="20"/>
          <w:szCs w:val="20"/>
        </w:rPr>
      </w:pPr>
      <w:r>
        <w:rPr>
          <w:rFonts w:cs="Arial"/>
          <w:color w:val="000000" w:themeColor="text1"/>
          <w:sz w:val="20"/>
          <w:szCs w:val="20"/>
        </w:rPr>
        <w:t>Update on sale of maintenance equipmen</w:t>
      </w:r>
      <w:r w:rsidR="005502A0">
        <w:rPr>
          <w:rFonts w:cs="Arial"/>
          <w:color w:val="000000" w:themeColor="text1"/>
          <w:sz w:val="20"/>
          <w:szCs w:val="20"/>
        </w:rPr>
        <w:t>t.</w:t>
      </w:r>
    </w:p>
    <w:p w14:paraId="5E907D15" w14:textId="38A4D152" w:rsidR="005502A0" w:rsidRPr="005502A0" w:rsidRDefault="005502A0" w:rsidP="005502A0">
      <w:pPr>
        <w:spacing w:after="0" w:line="240" w:lineRule="auto"/>
        <w:ind w:left="644"/>
        <w:rPr>
          <w:rFonts w:cs="Arial"/>
          <w:b/>
          <w:bCs/>
          <w:color w:val="000000" w:themeColor="text1"/>
          <w:sz w:val="20"/>
          <w:szCs w:val="20"/>
        </w:rPr>
      </w:pPr>
      <w:r w:rsidRPr="005502A0">
        <w:rPr>
          <w:rFonts w:cs="Arial"/>
          <w:b/>
          <w:bCs/>
          <w:color w:val="000000" w:themeColor="text1"/>
          <w:sz w:val="20"/>
          <w:szCs w:val="20"/>
        </w:rPr>
        <w:t xml:space="preserve">Action: The Council resolved to cost both the employment of a Groundsman and retaining the equipment against contracting out the grass maintenance and selling the machinery and place the matter on the </w:t>
      </w:r>
      <w:proofErr w:type="gramStart"/>
      <w:r w:rsidRPr="005502A0">
        <w:rPr>
          <w:rFonts w:cs="Arial"/>
          <w:b/>
          <w:bCs/>
          <w:color w:val="000000" w:themeColor="text1"/>
          <w:sz w:val="20"/>
          <w:szCs w:val="20"/>
        </w:rPr>
        <w:t>Agenda</w:t>
      </w:r>
      <w:proofErr w:type="gramEnd"/>
      <w:r w:rsidRPr="005502A0">
        <w:rPr>
          <w:rFonts w:cs="Arial"/>
          <w:b/>
          <w:bCs/>
          <w:color w:val="000000" w:themeColor="text1"/>
          <w:sz w:val="20"/>
          <w:szCs w:val="20"/>
        </w:rPr>
        <w:t xml:space="preserve"> for the next meeting.</w:t>
      </w:r>
    </w:p>
    <w:p w14:paraId="25FF1BB8" w14:textId="1FBD8B41" w:rsidR="005502A0" w:rsidRPr="005502A0" w:rsidRDefault="005502A0" w:rsidP="005502A0">
      <w:pPr>
        <w:spacing w:after="0" w:line="240" w:lineRule="auto"/>
        <w:ind w:left="644"/>
        <w:rPr>
          <w:rFonts w:cs="Arial"/>
          <w:b/>
          <w:bCs/>
          <w:color w:val="000000" w:themeColor="text1"/>
          <w:sz w:val="20"/>
          <w:szCs w:val="20"/>
        </w:rPr>
      </w:pPr>
      <w:r w:rsidRPr="005502A0">
        <w:rPr>
          <w:rFonts w:cs="Arial"/>
          <w:b/>
          <w:bCs/>
          <w:color w:val="000000" w:themeColor="text1"/>
          <w:sz w:val="20"/>
          <w:szCs w:val="20"/>
        </w:rPr>
        <w:t>Cllrs Means, Dixon, Lewis, Hodgson and Moore to insect the equipment and compile an Inventory should the Council decide to sell the equipment.</w:t>
      </w:r>
    </w:p>
    <w:p w14:paraId="58E510E0" w14:textId="77777777" w:rsidR="005502A0" w:rsidRPr="005502A0" w:rsidRDefault="005502A0" w:rsidP="005502A0">
      <w:pPr>
        <w:spacing w:after="0" w:line="240" w:lineRule="auto"/>
        <w:ind w:left="644"/>
        <w:rPr>
          <w:rFonts w:cs="Arial"/>
          <w:color w:val="000000" w:themeColor="text1"/>
          <w:sz w:val="20"/>
          <w:szCs w:val="20"/>
        </w:rPr>
      </w:pPr>
    </w:p>
    <w:p w14:paraId="628A7FE6" w14:textId="370A83D4" w:rsidR="00AB4EFD" w:rsidRDefault="00AB4EFD" w:rsidP="00AB4EFD">
      <w:pPr>
        <w:pStyle w:val="ListParagraph"/>
        <w:numPr>
          <w:ilvl w:val="0"/>
          <w:numId w:val="3"/>
        </w:numPr>
        <w:spacing w:after="0" w:line="240" w:lineRule="auto"/>
        <w:rPr>
          <w:rFonts w:cs="Arial"/>
          <w:color w:val="000000" w:themeColor="text1"/>
          <w:sz w:val="20"/>
          <w:szCs w:val="20"/>
        </w:rPr>
      </w:pPr>
      <w:r>
        <w:rPr>
          <w:rFonts w:cs="Arial"/>
          <w:color w:val="000000" w:themeColor="text1"/>
          <w:sz w:val="20"/>
          <w:szCs w:val="20"/>
        </w:rPr>
        <w:t>Update on quotes for grass cutting contract</w:t>
      </w:r>
      <w:r w:rsidR="005502A0">
        <w:rPr>
          <w:rFonts w:cs="Arial"/>
          <w:color w:val="000000" w:themeColor="text1"/>
          <w:sz w:val="20"/>
          <w:szCs w:val="20"/>
        </w:rPr>
        <w:t>.</w:t>
      </w:r>
    </w:p>
    <w:p w14:paraId="29701A6F" w14:textId="4593FB07" w:rsidR="005502A0" w:rsidRPr="005502A0" w:rsidRDefault="005502A0" w:rsidP="005502A0">
      <w:pPr>
        <w:spacing w:after="0" w:line="240" w:lineRule="auto"/>
        <w:ind w:left="644"/>
        <w:rPr>
          <w:rFonts w:cs="Arial"/>
          <w:b/>
          <w:bCs/>
          <w:color w:val="000000" w:themeColor="text1"/>
          <w:sz w:val="20"/>
          <w:szCs w:val="20"/>
        </w:rPr>
      </w:pPr>
      <w:r w:rsidRPr="005502A0">
        <w:rPr>
          <w:rFonts w:cs="Arial"/>
          <w:b/>
          <w:bCs/>
          <w:color w:val="000000" w:themeColor="text1"/>
          <w:sz w:val="20"/>
          <w:szCs w:val="20"/>
        </w:rPr>
        <w:t xml:space="preserve">The Council resolved to place the matter on the </w:t>
      </w:r>
      <w:proofErr w:type="gramStart"/>
      <w:r w:rsidRPr="005502A0">
        <w:rPr>
          <w:rFonts w:cs="Arial"/>
          <w:b/>
          <w:bCs/>
          <w:color w:val="000000" w:themeColor="text1"/>
          <w:sz w:val="20"/>
          <w:szCs w:val="20"/>
        </w:rPr>
        <w:t>Agenda</w:t>
      </w:r>
      <w:proofErr w:type="gramEnd"/>
      <w:r w:rsidRPr="005502A0">
        <w:rPr>
          <w:rFonts w:cs="Arial"/>
          <w:b/>
          <w:bCs/>
          <w:color w:val="000000" w:themeColor="text1"/>
          <w:sz w:val="20"/>
          <w:szCs w:val="20"/>
        </w:rPr>
        <w:t xml:space="preserve"> for the next meeting when the information required in Item 9 (h) of the Agenda would be available.</w:t>
      </w:r>
    </w:p>
    <w:p w14:paraId="59122125" w14:textId="77777777" w:rsidR="005502A0" w:rsidRPr="005502A0" w:rsidRDefault="005502A0" w:rsidP="005502A0">
      <w:pPr>
        <w:spacing w:after="0" w:line="240" w:lineRule="auto"/>
        <w:ind w:left="644"/>
        <w:rPr>
          <w:rFonts w:cs="Arial"/>
          <w:color w:val="000000" w:themeColor="text1"/>
          <w:sz w:val="20"/>
          <w:szCs w:val="20"/>
        </w:rPr>
      </w:pPr>
    </w:p>
    <w:p w14:paraId="76599489" w14:textId="6C20C10A" w:rsidR="00AB4EFD" w:rsidRDefault="00AB4EFD" w:rsidP="00AB4EFD">
      <w:pPr>
        <w:pStyle w:val="ListParagraph"/>
        <w:numPr>
          <w:ilvl w:val="0"/>
          <w:numId w:val="3"/>
        </w:numPr>
        <w:spacing w:after="0" w:line="240" w:lineRule="auto"/>
        <w:rPr>
          <w:rFonts w:cs="Arial"/>
          <w:color w:val="000000" w:themeColor="text1"/>
          <w:sz w:val="20"/>
          <w:szCs w:val="20"/>
        </w:rPr>
      </w:pPr>
      <w:r>
        <w:rPr>
          <w:rFonts w:cs="Arial"/>
          <w:color w:val="000000" w:themeColor="text1"/>
          <w:sz w:val="20"/>
          <w:szCs w:val="20"/>
        </w:rPr>
        <w:t>Update on quotes for refurbishment of Benn’s Lane Play Area</w:t>
      </w:r>
    </w:p>
    <w:p w14:paraId="3F9A9711" w14:textId="696C6A7A" w:rsidR="00CE3C95" w:rsidRPr="00CE3C95" w:rsidRDefault="00CE3C95" w:rsidP="00CE3C95">
      <w:pPr>
        <w:spacing w:after="0" w:line="240" w:lineRule="auto"/>
        <w:ind w:left="644"/>
        <w:rPr>
          <w:rFonts w:cs="Arial"/>
          <w:b/>
          <w:bCs/>
          <w:color w:val="000000" w:themeColor="text1"/>
          <w:sz w:val="20"/>
          <w:szCs w:val="20"/>
        </w:rPr>
      </w:pPr>
      <w:r w:rsidRPr="00CE3C95">
        <w:rPr>
          <w:rFonts w:cs="Arial"/>
          <w:b/>
          <w:bCs/>
          <w:color w:val="000000" w:themeColor="text1"/>
          <w:sz w:val="20"/>
          <w:szCs w:val="20"/>
        </w:rPr>
        <w:t>Action: The Council resolved that Cllr Lewis in consultation with Cllr D Browne and A Hodgson obtain additional quotes for play equipment and BMX/skate ramp and running track options on the new land.</w:t>
      </w:r>
    </w:p>
    <w:p w14:paraId="6E2D21AE" w14:textId="77777777" w:rsidR="00CE3C95" w:rsidRPr="00CE3C95" w:rsidRDefault="00CE3C95" w:rsidP="00CE3C95">
      <w:pPr>
        <w:spacing w:after="0" w:line="240" w:lineRule="auto"/>
        <w:ind w:left="644"/>
        <w:rPr>
          <w:rFonts w:cs="Arial"/>
          <w:color w:val="000000" w:themeColor="text1"/>
          <w:sz w:val="20"/>
          <w:szCs w:val="20"/>
        </w:rPr>
      </w:pPr>
    </w:p>
    <w:p w14:paraId="65A440E1" w14:textId="5471F9DC" w:rsidR="00AB4EFD" w:rsidRDefault="00AB4EFD" w:rsidP="00AB4EFD">
      <w:pPr>
        <w:pStyle w:val="ListParagraph"/>
        <w:numPr>
          <w:ilvl w:val="0"/>
          <w:numId w:val="3"/>
        </w:numPr>
        <w:spacing w:after="0" w:line="240" w:lineRule="auto"/>
        <w:rPr>
          <w:rFonts w:cs="Arial"/>
          <w:color w:val="000000" w:themeColor="text1"/>
          <w:sz w:val="20"/>
          <w:szCs w:val="20"/>
        </w:rPr>
      </w:pPr>
      <w:r>
        <w:rPr>
          <w:rFonts w:cs="Arial"/>
          <w:color w:val="000000" w:themeColor="text1"/>
          <w:sz w:val="20"/>
          <w:szCs w:val="20"/>
        </w:rPr>
        <w:t>Update on plans for the New Land</w:t>
      </w:r>
    </w:p>
    <w:p w14:paraId="338B4B42" w14:textId="4B16A20E" w:rsidR="00CE3C95" w:rsidRDefault="00CE3C95" w:rsidP="00CE3C95">
      <w:pPr>
        <w:spacing w:after="0" w:line="240" w:lineRule="auto"/>
        <w:ind w:left="644"/>
        <w:rPr>
          <w:rFonts w:cs="Arial"/>
          <w:color w:val="000000" w:themeColor="text1"/>
          <w:sz w:val="20"/>
          <w:szCs w:val="20"/>
        </w:rPr>
      </w:pPr>
      <w:r>
        <w:rPr>
          <w:rFonts w:cs="Arial"/>
          <w:color w:val="000000" w:themeColor="text1"/>
          <w:sz w:val="20"/>
          <w:szCs w:val="20"/>
        </w:rPr>
        <w:t>Cllr Hodgson advised that he had plans the Parish Council had drawn up in the past for the new land by a local architect which he would provide to the Clerk for circulation and consideration.</w:t>
      </w:r>
    </w:p>
    <w:p w14:paraId="3E53C1B0" w14:textId="6AE69C48" w:rsidR="00CE3C95" w:rsidRPr="00CE3C95" w:rsidRDefault="00CE3C95" w:rsidP="00CE3C95">
      <w:pPr>
        <w:spacing w:after="0" w:line="240" w:lineRule="auto"/>
        <w:ind w:left="644"/>
        <w:rPr>
          <w:rFonts w:cs="Arial"/>
          <w:b/>
          <w:bCs/>
          <w:color w:val="000000" w:themeColor="text1"/>
          <w:sz w:val="20"/>
          <w:szCs w:val="20"/>
        </w:rPr>
      </w:pPr>
      <w:r w:rsidRPr="00CE3C95">
        <w:rPr>
          <w:rFonts w:cs="Arial"/>
          <w:b/>
          <w:bCs/>
          <w:color w:val="000000" w:themeColor="text1"/>
          <w:sz w:val="20"/>
          <w:szCs w:val="20"/>
        </w:rPr>
        <w:t xml:space="preserve">Action: The Council resolved to place the matter on the </w:t>
      </w:r>
      <w:proofErr w:type="gramStart"/>
      <w:r w:rsidRPr="00CE3C95">
        <w:rPr>
          <w:rFonts w:cs="Arial"/>
          <w:b/>
          <w:bCs/>
          <w:color w:val="000000" w:themeColor="text1"/>
          <w:sz w:val="20"/>
          <w:szCs w:val="20"/>
        </w:rPr>
        <w:t>Agenda</w:t>
      </w:r>
      <w:proofErr w:type="gramEnd"/>
      <w:r w:rsidRPr="00CE3C95">
        <w:rPr>
          <w:rFonts w:cs="Arial"/>
          <w:b/>
          <w:bCs/>
          <w:color w:val="000000" w:themeColor="text1"/>
          <w:sz w:val="20"/>
          <w:szCs w:val="20"/>
        </w:rPr>
        <w:t xml:space="preserve"> for the next meeting and the plans to be circulated to all members before the meeting.</w:t>
      </w:r>
    </w:p>
    <w:p w14:paraId="2C065637" w14:textId="77777777" w:rsidR="00CE3C95" w:rsidRPr="00CE3C95" w:rsidRDefault="00CE3C95" w:rsidP="00CE3C95">
      <w:pPr>
        <w:spacing w:after="0" w:line="240" w:lineRule="auto"/>
        <w:ind w:left="644"/>
        <w:rPr>
          <w:rFonts w:cs="Arial"/>
          <w:b/>
          <w:bCs/>
          <w:color w:val="000000" w:themeColor="text1"/>
          <w:sz w:val="20"/>
          <w:szCs w:val="20"/>
        </w:rPr>
      </w:pPr>
    </w:p>
    <w:p w14:paraId="6959F458" w14:textId="66B187FF" w:rsidR="00AB4EFD" w:rsidRDefault="00AB4EFD" w:rsidP="00AB4EFD">
      <w:pPr>
        <w:pStyle w:val="ListParagraph"/>
        <w:numPr>
          <w:ilvl w:val="0"/>
          <w:numId w:val="3"/>
        </w:numPr>
        <w:spacing w:after="0" w:line="240" w:lineRule="auto"/>
        <w:rPr>
          <w:rFonts w:cs="Arial"/>
          <w:color w:val="000000" w:themeColor="text1"/>
          <w:sz w:val="20"/>
          <w:szCs w:val="20"/>
        </w:rPr>
      </w:pPr>
      <w:r>
        <w:rPr>
          <w:rFonts w:cs="Arial"/>
          <w:color w:val="000000" w:themeColor="text1"/>
          <w:sz w:val="20"/>
          <w:szCs w:val="20"/>
        </w:rPr>
        <w:t>Queen Elizabeth II Platinum Jubilee Event</w:t>
      </w:r>
    </w:p>
    <w:p w14:paraId="43BB248B" w14:textId="26AE8598" w:rsidR="00422FC9" w:rsidRPr="00422FC9" w:rsidRDefault="00422FC9" w:rsidP="00422FC9">
      <w:pPr>
        <w:spacing w:after="0" w:line="240" w:lineRule="auto"/>
        <w:ind w:left="644"/>
        <w:rPr>
          <w:rFonts w:cs="Arial"/>
          <w:b/>
          <w:bCs/>
          <w:color w:val="000000" w:themeColor="text1"/>
          <w:sz w:val="20"/>
          <w:szCs w:val="20"/>
        </w:rPr>
      </w:pPr>
      <w:r w:rsidRPr="00422FC9">
        <w:rPr>
          <w:rFonts w:cs="Arial"/>
          <w:b/>
          <w:bCs/>
          <w:color w:val="000000" w:themeColor="text1"/>
          <w:sz w:val="20"/>
          <w:szCs w:val="20"/>
        </w:rPr>
        <w:t>Action: The Council resolved that the Chairman would contact TCF to ask if they would be planning an event. They also resolved the Council would work in partnership and with sponsorship but would ask for the Parish Council’s contribution to be recognised.</w:t>
      </w:r>
    </w:p>
    <w:p w14:paraId="088EC166" w14:textId="77777777" w:rsidR="00AB4EFD" w:rsidRPr="00166652" w:rsidRDefault="00AB4EFD" w:rsidP="000F2E9A">
      <w:pPr>
        <w:spacing w:after="0" w:line="240" w:lineRule="auto"/>
        <w:rPr>
          <w:rFonts w:cs="Arial"/>
          <w:b/>
          <w:bCs/>
          <w:color w:val="000000" w:themeColor="text1"/>
          <w:sz w:val="20"/>
          <w:szCs w:val="20"/>
        </w:rPr>
      </w:pPr>
    </w:p>
    <w:p w14:paraId="5F54A4CF" w14:textId="77777777" w:rsidR="000F2E9A" w:rsidRPr="00054C1C" w:rsidRDefault="000F2E9A" w:rsidP="000F2E9A">
      <w:pPr>
        <w:pStyle w:val="ListParagraph"/>
        <w:spacing w:after="0" w:line="240" w:lineRule="auto"/>
        <w:ind w:left="284"/>
        <w:rPr>
          <w:rFonts w:cs="Arial"/>
          <w:b/>
          <w:bCs/>
          <w:color w:val="000000" w:themeColor="text1"/>
          <w:sz w:val="20"/>
          <w:szCs w:val="20"/>
        </w:rPr>
      </w:pPr>
    </w:p>
    <w:p w14:paraId="4D438A7E" w14:textId="0AA0BBEA" w:rsidR="000F2E9A" w:rsidRPr="0006017A" w:rsidRDefault="0006017A" w:rsidP="0006017A">
      <w:pPr>
        <w:spacing w:after="0" w:line="240" w:lineRule="auto"/>
        <w:ind w:left="-426" w:firstLine="710"/>
        <w:rPr>
          <w:rFonts w:cs="Arial"/>
          <w:b/>
          <w:bCs/>
          <w:color w:val="000000" w:themeColor="text1"/>
          <w:sz w:val="20"/>
          <w:szCs w:val="20"/>
        </w:rPr>
      </w:pPr>
      <w:r>
        <w:rPr>
          <w:rFonts w:cs="Arial"/>
          <w:b/>
          <w:bCs/>
          <w:color w:val="000000" w:themeColor="text1"/>
          <w:sz w:val="20"/>
          <w:szCs w:val="20"/>
        </w:rPr>
        <w:t xml:space="preserve">10. </w:t>
      </w:r>
      <w:r w:rsidR="000F2E9A" w:rsidRPr="0006017A">
        <w:rPr>
          <w:rFonts w:cs="Arial"/>
          <w:b/>
          <w:bCs/>
          <w:color w:val="000000" w:themeColor="text1"/>
          <w:sz w:val="20"/>
          <w:szCs w:val="20"/>
        </w:rPr>
        <w:t xml:space="preserve">MEMBERS COMMENTS </w:t>
      </w:r>
    </w:p>
    <w:p w14:paraId="13060079" w14:textId="145B3FA8" w:rsidR="000F2E9A" w:rsidRDefault="000F2E9A" w:rsidP="0006017A">
      <w:pPr>
        <w:spacing w:after="0" w:line="240" w:lineRule="auto"/>
        <w:ind w:left="284"/>
        <w:rPr>
          <w:rFonts w:cs="Arial"/>
          <w:color w:val="000000" w:themeColor="text1"/>
          <w:sz w:val="20"/>
          <w:szCs w:val="20"/>
        </w:rPr>
      </w:pPr>
      <w:r>
        <w:rPr>
          <w:rFonts w:cs="Arial"/>
          <w:color w:val="000000" w:themeColor="text1"/>
          <w:sz w:val="20"/>
          <w:szCs w:val="20"/>
        </w:rPr>
        <w:t xml:space="preserve">Cllr </w:t>
      </w:r>
      <w:r w:rsidR="0006017A">
        <w:rPr>
          <w:rFonts w:cs="Arial"/>
          <w:color w:val="000000" w:themeColor="text1"/>
          <w:sz w:val="20"/>
          <w:szCs w:val="20"/>
        </w:rPr>
        <w:t>M Howling asked who was responsible for the cutting back of the hedgerow on the County car park in Marshland Street. He also confirmed that he had secured a plot in the Churchyard before it closed.</w:t>
      </w:r>
    </w:p>
    <w:p w14:paraId="0BA5BF64" w14:textId="75CB0210" w:rsidR="005E4A19" w:rsidRDefault="005E4A19" w:rsidP="005E4A19">
      <w:pPr>
        <w:spacing w:after="0" w:line="240" w:lineRule="auto"/>
        <w:ind w:left="284"/>
        <w:jc w:val="right"/>
        <w:rPr>
          <w:rFonts w:cs="Arial"/>
          <w:b/>
          <w:bCs/>
          <w:color w:val="000000" w:themeColor="text1"/>
          <w:sz w:val="20"/>
          <w:szCs w:val="20"/>
        </w:rPr>
      </w:pPr>
      <w:r w:rsidRPr="005E4A19">
        <w:rPr>
          <w:rFonts w:cs="Arial"/>
          <w:b/>
          <w:bCs/>
          <w:color w:val="000000" w:themeColor="text1"/>
          <w:sz w:val="20"/>
          <w:szCs w:val="20"/>
        </w:rPr>
        <w:t>PAGE 07/21</w:t>
      </w:r>
    </w:p>
    <w:p w14:paraId="081B257D" w14:textId="77777777" w:rsidR="005E4A19" w:rsidRPr="005E4A19" w:rsidRDefault="005E4A19" w:rsidP="005E4A19">
      <w:pPr>
        <w:spacing w:after="0" w:line="240" w:lineRule="auto"/>
        <w:ind w:left="284"/>
        <w:jc w:val="right"/>
        <w:rPr>
          <w:rFonts w:cs="Arial"/>
          <w:b/>
          <w:bCs/>
          <w:color w:val="000000" w:themeColor="text1"/>
          <w:sz w:val="20"/>
          <w:szCs w:val="20"/>
        </w:rPr>
      </w:pPr>
    </w:p>
    <w:p w14:paraId="77C10EA7" w14:textId="5077E149" w:rsidR="0006017A" w:rsidRDefault="0006017A" w:rsidP="0006017A">
      <w:pPr>
        <w:spacing w:after="0" w:line="240" w:lineRule="auto"/>
        <w:ind w:left="284"/>
        <w:rPr>
          <w:rFonts w:cs="Arial"/>
          <w:color w:val="000000" w:themeColor="text1"/>
          <w:sz w:val="20"/>
          <w:szCs w:val="20"/>
        </w:rPr>
      </w:pPr>
      <w:r>
        <w:rPr>
          <w:rFonts w:cs="Arial"/>
          <w:color w:val="000000" w:themeColor="text1"/>
          <w:sz w:val="20"/>
          <w:szCs w:val="20"/>
        </w:rPr>
        <w:t>The Chairman advised that he had been approached about the Churchyard closure and had advised that the PCC had closed the Churchyard and it had been handed over to the BCKLWN.</w:t>
      </w:r>
    </w:p>
    <w:p w14:paraId="220A8D0E" w14:textId="09D21C45" w:rsidR="0006017A" w:rsidRDefault="0006017A" w:rsidP="0006017A">
      <w:pPr>
        <w:spacing w:after="0" w:line="240" w:lineRule="auto"/>
        <w:ind w:left="284"/>
        <w:rPr>
          <w:rFonts w:cs="Arial"/>
          <w:color w:val="000000" w:themeColor="text1"/>
          <w:sz w:val="20"/>
          <w:szCs w:val="20"/>
        </w:rPr>
      </w:pPr>
    </w:p>
    <w:p w14:paraId="5C932FCC" w14:textId="24267110" w:rsidR="0006017A" w:rsidRDefault="0006017A" w:rsidP="0006017A">
      <w:pPr>
        <w:spacing w:after="0" w:line="240" w:lineRule="auto"/>
        <w:ind w:left="284"/>
        <w:rPr>
          <w:rFonts w:cs="Arial"/>
          <w:color w:val="000000" w:themeColor="text1"/>
          <w:sz w:val="20"/>
          <w:szCs w:val="20"/>
        </w:rPr>
      </w:pPr>
      <w:r>
        <w:rPr>
          <w:rFonts w:cs="Arial"/>
          <w:color w:val="000000" w:themeColor="text1"/>
          <w:sz w:val="20"/>
          <w:szCs w:val="20"/>
        </w:rPr>
        <w:t>The Clerk confirmed that the closure was effective from 01 April 2021.</w:t>
      </w:r>
    </w:p>
    <w:p w14:paraId="71CC2A42" w14:textId="77777777" w:rsidR="0006017A" w:rsidRDefault="0006017A" w:rsidP="0006017A">
      <w:pPr>
        <w:spacing w:after="0" w:line="240" w:lineRule="auto"/>
        <w:ind w:left="284"/>
        <w:rPr>
          <w:rFonts w:cs="Arial"/>
          <w:color w:val="000000" w:themeColor="text1"/>
          <w:sz w:val="20"/>
          <w:szCs w:val="20"/>
        </w:rPr>
      </w:pPr>
    </w:p>
    <w:p w14:paraId="684CD641" w14:textId="77777777" w:rsidR="000F2E9A" w:rsidRPr="002858C3" w:rsidRDefault="000F2E9A" w:rsidP="000F2E9A">
      <w:pPr>
        <w:pStyle w:val="ListParagraph"/>
        <w:tabs>
          <w:tab w:val="left" w:pos="284"/>
        </w:tabs>
        <w:spacing w:after="0" w:line="240" w:lineRule="auto"/>
        <w:ind w:left="1046"/>
        <w:rPr>
          <w:rFonts w:cs="Arial"/>
          <w:color w:val="000000" w:themeColor="text1"/>
          <w:sz w:val="20"/>
          <w:szCs w:val="20"/>
        </w:rPr>
      </w:pPr>
    </w:p>
    <w:p w14:paraId="66C47392" w14:textId="19695776" w:rsidR="000F2E9A" w:rsidRPr="0006017A" w:rsidRDefault="000F2E9A" w:rsidP="0006017A">
      <w:pPr>
        <w:pStyle w:val="ListParagraph"/>
        <w:numPr>
          <w:ilvl w:val="0"/>
          <w:numId w:val="16"/>
        </w:numPr>
        <w:spacing w:after="0" w:line="240" w:lineRule="auto"/>
        <w:ind w:left="426" w:hanging="426"/>
        <w:rPr>
          <w:rFonts w:cs="Arial"/>
          <w:b/>
          <w:sz w:val="20"/>
          <w:szCs w:val="20"/>
        </w:rPr>
      </w:pPr>
      <w:r w:rsidRPr="0006017A">
        <w:rPr>
          <w:rFonts w:cs="Arial"/>
          <w:b/>
          <w:sz w:val="20"/>
          <w:szCs w:val="20"/>
        </w:rPr>
        <w:t xml:space="preserve">To resolve to go into closed session if required in accordance with the Public Bodies (admissions to </w:t>
      </w:r>
    </w:p>
    <w:p w14:paraId="1992A0D3" w14:textId="77777777" w:rsidR="000F2E9A" w:rsidRPr="004A44D2" w:rsidRDefault="000F2E9A" w:rsidP="000F2E9A">
      <w:pPr>
        <w:spacing w:after="0" w:line="240" w:lineRule="auto"/>
        <w:ind w:left="-426" w:hanging="141"/>
        <w:rPr>
          <w:rFonts w:cs="Arial"/>
          <w:b/>
          <w:sz w:val="20"/>
          <w:szCs w:val="20"/>
        </w:rPr>
      </w:pPr>
      <w:r w:rsidRPr="004A44D2">
        <w:rPr>
          <w:rFonts w:cs="Arial"/>
          <w:b/>
          <w:sz w:val="20"/>
          <w:szCs w:val="20"/>
        </w:rPr>
        <w:t xml:space="preserve">  </w:t>
      </w:r>
      <w:r>
        <w:rPr>
          <w:rFonts w:cs="Arial"/>
          <w:b/>
          <w:sz w:val="20"/>
          <w:szCs w:val="20"/>
        </w:rPr>
        <w:tab/>
      </w:r>
      <w:r>
        <w:rPr>
          <w:rFonts w:cs="Arial"/>
          <w:b/>
          <w:sz w:val="20"/>
          <w:szCs w:val="20"/>
        </w:rPr>
        <w:tab/>
      </w:r>
      <w:r w:rsidRPr="004A44D2">
        <w:rPr>
          <w:rFonts w:cs="Arial"/>
          <w:b/>
          <w:sz w:val="20"/>
          <w:szCs w:val="20"/>
        </w:rPr>
        <w:t xml:space="preserve">meetings) Act 1960. Should this resolution be passed the public and press will be required to leave the   </w:t>
      </w:r>
    </w:p>
    <w:p w14:paraId="29309100" w14:textId="77777777" w:rsidR="000F2E9A" w:rsidRDefault="000F2E9A" w:rsidP="000F2E9A">
      <w:pPr>
        <w:spacing w:after="0" w:line="240" w:lineRule="auto"/>
        <w:ind w:hanging="142"/>
        <w:rPr>
          <w:rFonts w:cs="Arial"/>
          <w:b/>
          <w:sz w:val="20"/>
          <w:szCs w:val="20"/>
        </w:rPr>
      </w:pPr>
      <w:r>
        <w:rPr>
          <w:rFonts w:cs="Arial"/>
          <w:b/>
          <w:sz w:val="20"/>
          <w:szCs w:val="20"/>
        </w:rPr>
        <w:t xml:space="preserve">    </w:t>
      </w:r>
      <w:r w:rsidRPr="00166652">
        <w:rPr>
          <w:rFonts w:cs="Arial"/>
          <w:b/>
          <w:sz w:val="20"/>
          <w:szCs w:val="20"/>
        </w:rPr>
        <w:t>meeting at this stage.</w:t>
      </w:r>
    </w:p>
    <w:p w14:paraId="47377861" w14:textId="77777777" w:rsidR="000F2E9A" w:rsidRPr="00166652" w:rsidRDefault="000F2E9A" w:rsidP="000F2E9A">
      <w:pPr>
        <w:spacing w:after="0" w:line="240" w:lineRule="auto"/>
        <w:ind w:firstLine="142"/>
        <w:rPr>
          <w:rFonts w:cs="Arial"/>
          <w:b/>
          <w:sz w:val="20"/>
          <w:szCs w:val="20"/>
        </w:rPr>
      </w:pPr>
    </w:p>
    <w:p w14:paraId="3611F0BD" w14:textId="063D8508" w:rsidR="000F2E9A" w:rsidRPr="00092F61" w:rsidRDefault="000F2E9A" w:rsidP="000F2E9A">
      <w:pPr>
        <w:spacing w:after="0" w:line="240" w:lineRule="auto"/>
        <w:ind w:left="-426" w:firstLine="426"/>
        <w:rPr>
          <w:rFonts w:cs="Arial"/>
          <w:b/>
          <w:sz w:val="20"/>
          <w:szCs w:val="20"/>
        </w:rPr>
      </w:pPr>
      <w:r>
        <w:rPr>
          <w:rFonts w:cs="Arial"/>
          <w:b/>
          <w:sz w:val="20"/>
          <w:szCs w:val="20"/>
        </w:rPr>
        <w:t>1</w:t>
      </w:r>
      <w:r w:rsidR="0006017A">
        <w:rPr>
          <w:rFonts w:cs="Arial"/>
          <w:b/>
          <w:sz w:val="20"/>
          <w:szCs w:val="20"/>
        </w:rPr>
        <w:t>2</w:t>
      </w:r>
      <w:r>
        <w:rPr>
          <w:rFonts w:cs="Arial"/>
          <w:b/>
          <w:sz w:val="20"/>
          <w:szCs w:val="20"/>
        </w:rPr>
        <w:t xml:space="preserve">. </w:t>
      </w:r>
      <w:r w:rsidRPr="00092F61">
        <w:rPr>
          <w:rFonts w:cs="Arial"/>
          <w:b/>
          <w:sz w:val="20"/>
          <w:szCs w:val="20"/>
        </w:rPr>
        <w:t>TO RESOLVE TO DISCUSS OUTSTANDING LEGAL MATTERS AND STAFF MATTERS</w:t>
      </w:r>
    </w:p>
    <w:p w14:paraId="694D51C8" w14:textId="733D9FCA" w:rsidR="000F2E9A" w:rsidRPr="00DF42E9" w:rsidRDefault="000F2E9A" w:rsidP="0006017A">
      <w:pPr>
        <w:tabs>
          <w:tab w:val="left" w:pos="8070"/>
        </w:tabs>
        <w:spacing w:after="0" w:line="240" w:lineRule="auto"/>
        <w:ind w:hanging="284"/>
        <w:rPr>
          <w:rFonts w:cs="Arial"/>
          <w:b/>
          <w:sz w:val="20"/>
          <w:szCs w:val="20"/>
        </w:rPr>
      </w:pPr>
      <w:r>
        <w:rPr>
          <w:rFonts w:cs="Arial"/>
          <w:b/>
          <w:sz w:val="20"/>
          <w:szCs w:val="20"/>
        </w:rPr>
        <w:t xml:space="preserve">      Action: The Council resolved to go into closed session to discuss Item 12 on the agenda.</w:t>
      </w:r>
      <w:r w:rsidR="0006017A">
        <w:rPr>
          <w:rFonts w:cs="Arial"/>
          <w:b/>
          <w:sz w:val="20"/>
          <w:szCs w:val="20"/>
        </w:rPr>
        <w:tab/>
      </w:r>
    </w:p>
    <w:p w14:paraId="56475EAA" w14:textId="77777777" w:rsidR="000F2E9A" w:rsidRPr="00573C7E" w:rsidRDefault="000F2E9A" w:rsidP="000F2E9A">
      <w:pPr>
        <w:pStyle w:val="ListParagraph"/>
        <w:spacing w:after="0" w:line="240" w:lineRule="auto"/>
        <w:ind w:left="675"/>
        <w:rPr>
          <w:rFonts w:cs="Arial"/>
          <w:b/>
          <w:sz w:val="20"/>
          <w:szCs w:val="20"/>
        </w:rPr>
      </w:pPr>
    </w:p>
    <w:p w14:paraId="0B078703" w14:textId="573A578F" w:rsidR="000F2E9A" w:rsidRDefault="000F2E9A" w:rsidP="000F2E9A">
      <w:pPr>
        <w:spacing w:after="0" w:line="240" w:lineRule="auto"/>
        <w:ind w:left="-142" w:hanging="142"/>
        <w:rPr>
          <w:rFonts w:asciiTheme="majorHAnsi" w:hAnsiTheme="majorHAnsi" w:cstheme="majorHAnsi"/>
          <w:b/>
          <w:bCs/>
          <w:sz w:val="20"/>
          <w:szCs w:val="20"/>
        </w:rPr>
      </w:pPr>
      <w:r>
        <w:rPr>
          <w:rFonts w:asciiTheme="majorHAnsi" w:hAnsiTheme="majorHAnsi" w:cstheme="majorHAnsi"/>
          <w:b/>
          <w:bCs/>
          <w:sz w:val="20"/>
          <w:szCs w:val="20"/>
        </w:rPr>
        <w:t xml:space="preserve">      The meeting closed at 8.</w:t>
      </w:r>
      <w:r w:rsidR="0006017A">
        <w:rPr>
          <w:rFonts w:asciiTheme="majorHAnsi" w:hAnsiTheme="majorHAnsi" w:cstheme="majorHAnsi"/>
          <w:b/>
          <w:bCs/>
          <w:sz w:val="20"/>
          <w:szCs w:val="20"/>
        </w:rPr>
        <w:t>40</w:t>
      </w:r>
      <w:r>
        <w:rPr>
          <w:rFonts w:asciiTheme="majorHAnsi" w:hAnsiTheme="majorHAnsi" w:cstheme="majorHAnsi"/>
          <w:b/>
          <w:bCs/>
          <w:sz w:val="20"/>
          <w:szCs w:val="20"/>
        </w:rPr>
        <w:t xml:space="preserve"> p.m.</w:t>
      </w:r>
    </w:p>
    <w:p w14:paraId="3AD33D1B" w14:textId="77777777" w:rsidR="000F2E9A" w:rsidRDefault="000F2E9A" w:rsidP="000F2E9A">
      <w:pPr>
        <w:spacing w:after="0" w:line="240" w:lineRule="auto"/>
        <w:ind w:left="426"/>
        <w:rPr>
          <w:rFonts w:asciiTheme="majorHAnsi" w:hAnsiTheme="majorHAnsi" w:cstheme="majorHAnsi"/>
          <w:b/>
          <w:bCs/>
          <w:sz w:val="20"/>
          <w:szCs w:val="20"/>
        </w:rPr>
      </w:pPr>
    </w:p>
    <w:p w14:paraId="54DC056E" w14:textId="77777777" w:rsidR="000F2E9A" w:rsidRDefault="000F2E9A" w:rsidP="000F2E9A">
      <w:pPr>
        <w:spacing w:after="0" w:line="240" w:lineRule="auto"/>
        <w:rPr>
          <w:rFonts w:ascii="Calibri Light" w:hAnsi="Calibri Light" w:cs="Arial"/>
          <w:b/>
          <w:bCs/>
          <w:sz w:val="20"/>
          <w:szCs w:val="20"/>
        </w:rPr>
      </w:pPr>
      <w:r>
        <w:rPr>
          <w:rFonts w:ascii="Calibri Light" w:hAnsi="Calibri Light" w:cs="Arial"/>
          <w:b/>
          <w:bCs/>
          <w:sz w:val="20"/>
          <w:szCs w:val="20"/>
        </w:rPr>
        <w:t xml:space="preserve">        </w:t>
      </w:r>
    </w:p>
    <w:p w14:paraId="17C937E3" w14:textId="77777777" w:rsidR="000F2E9A" w:rsidRDefault="000F2E9A" w:rsidP="000F2E9A">
      <w:pPr>
        <w:spacing w:after="0" w:line="240" w:lineRule="auto"/>
        <w:rPr>
          <w:rFonts w:ascii="Calibri Light" w:hAnsi="Calibri Light" w:cs="Arial"/>
          <w:b/>
          <w:bCs/>
          <w:sz w:val="20"/>
          <w:szCs w:val="20"/>
        </w:rPr>
      </w:pPr>
    </w:p>
    <w:p w14:paraId="1D71BAA9" w14:textId="77777777" w:rsidR="000F2E9A" w:rsidRDefault="000F2E9A" w:rsidP="000F2E9A">
      <w:pPr>
        <w:spacing w:after="0" w:line="240" w:lineRule="auto"/>
        <w:rPr>
          <w:rFonts w:ascii="Calibri Light" w:hAnsi="Calibri Light" w:cs="Arial"/>
          <w:b/>
          <w:bCs/>
          <w:sz w:val="20"/>
          <w:szCs w:val="20"/>
        </w:rPr>
      </w:pPr>
    </w:p>
    <w:p w14:paraId="2F12ABE7" w14:textId="77777777" w:rsidR="000F2E9A" w:rsidRDefault="000F2E9A" w:rsidP="000F2E9A">
      <w:pPr>
        <w:spacing w:after="0" w:line="240" w:lineRule="auto"/>
        <w:rPr>
          <w:rFonts w:ascii="Calibri Light" w:hAnsi="Calibri Light" w:cs="Arial"/>
          <w:b/>
          <w:bCs/>
          <w:sz w:val="20"/>
          <w:szCs w:val="20"/>
        </w:rPr>
      </w:pPr>
    </w:p>
    <w:p w14:paraId="7A5993D5" w14:textId="77777777" w:rsidR="000F2E9A" w:rsidRDefault="000F2E9A" w:rsidP="000F2E9A"/>
    <w:p w14:paraId="59894731" w14:textId="77777777" w:rsidR="000F2E9A" w:rsidRDefault="000F2E9A" w:rsidP="000F2E9A"/>
    <w:p w14:paraId="027D038A" w14:textId="77777777" w:rsidR="000F2E9A" w:rsidRPr="00DF42E9" w:rsidRDefault="000F2E9A" w:rsidP="000F2E9A">
      <w:pPr>
        <w:spacing w:after="0" w:line="240" w:lineRule="auto"/>
        <w:rPr>
          <w:rFonts w:cs="Arial"/>
          <w:b/>
          <w:sz w:val="20"/>
          <w:szCs w:val="20"/>
        </w:rPr>
      </w:pPr>
    </w:p>
    <w:p w14:paraId="10FD655B" w14:textId="77777777" w:rsidR="000F2E9A" w:rsidRPr="00F5223F" w:rsidRDefault="000F2E9A" w:rsidP="000F2E9A">
      <w:pPr>
        <w:spacing w:after="0" w:line="240" w:lineRule="auto"/>
        <w:rPr>
          <w:rFonts w:cs="Arial"/>
          <w:b/>
          <w:sz w:val="20"/>
          <w:szCs w:val="20"/>
        </w:rPr>
      </w:pPr>
    </w:p>
    <w:p w14:paraId="64260B95" w14:textId="77777777" w:rsidR="000F2E9A" w:rsidRDefault="000F2E9A" w:rsidP="000F2E9A"/>
    <w:p w14:paraId="22973476" w14:textId="77777777" w:rsidR="000F2E9A" w:rsidRDefault="000F2E9A" w:rsidP="000F2E9A"/>
    <w:p w14:paraId="1173C403" w14:textId="77777777" w:rsidR="00886E52" w:rsidRDefault="00886E52" w:rsidP="00886E52"/>
    <w:p w14:paraId="47D92860" w14:textId="77777777" w:rsidR="0034477B" w:rsidRDefault="0034477B"/>
    <w:sectPr w:rsidR="00344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3D8"/>
    <w:multiLevelType w:val="hybridMultilevel"/>
    <w:tmpl w:val="793C95B4"/>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428127D"/>
    <w:multiLevelType w:val="hybridMultilevel"/>
    <w:tmpl w:val="9668B2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F261DE"/>
    <w:multiLevelType w:val="hybridMultilevel"/>
    <w:tmpl w:val="BA6692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F55B94"/>
    <w:multiLevelType w:val="hybridMultilevel"/>
    <w:tmpl w:val="D876C75C"/>
    <w:lvl w:ilvl="0" w:tplc="4E42C7A0">
      <w:start w:val="7"/>
      <w:numFmt w:val="decimal"/>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15:restartNumberingAfterBreak="0">
    <w:nsid w:val="0E591633"/>
    <w:multiLevelType w:val="hybridMultilevel"/>
    <w:tmpl w:val="10BA1596"/>
    <w:lvl w:ilvl="0" w:tplc="F9DAB3D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F151EA5"/>
    <w:multiLevelType w:val="hybridMultilevel"/>
    <w:tmpl w:val="EAC8A5F6"/>
    <w:lvl w:ilvl="0" w:tplc="95067E3A">
      <w:start w:val="4"/>
      <w:numFmt w:val="lowerLetter"/>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6" w15:restartNumberingAfterBreak="0">
    <w:nsid w:val="1F4D77F3"/>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7" w15:restartNumberingAfterBreak="0">
    <w:nsid w:val="1FFB0568"/>
    <w:multiLevelType w:val="hybridMultilevel"/>
    <w:tmpl w:val="1F066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D0B39"/>
    <w:multiLevelType w:val="hybridMultilevel"/>
    <w:tmpl w:val="C4E2C474"/>
    <w:lvl w:ilvl="0" w:tplc="54AA528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47857DCF"/>
    <w:multiLevelType w:val="hybridMultilevel"/>
    <w:tmpl w:val="0FA80CC0"/>
    <w:lvl w:ilvl="0" w:tplc="68EA472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4D8644E0"/>
    <w:multiLevelType w:val="hybridMultilevel"/>
    <w:tmpl w:val="93000308"/>
    <w:lvl w:ilvl="0" w:tplc="CC0435BE">
      <w:start w:val="1"/>
      <w:numFmt w:val="decimal"/>
      <w:lvlText w:val="%1."/>
      <w:lvlJc w:val="left"/>
      <w:pPr>
        <w:ind w:left="-66" w:hanging="360"/>
      </w:pPr>
      <w:rPr>
        <w:rFonts w:hint="default"/>
        <w:b/>
        <w:u w:val="non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1" w15:restartNumberingAfterBreak="0">
    <w:nsid w:val="57FC287A"/>
    <w:multiLevelType w:val="hybridMultilevel"/>
    <w:tmpl w:val="8DAEBEEC"/>
    <w:lvl w:ilvl="0" w:tplc="2990E60A">
      <w:start w:val="9"/>
      <w:numFmt w:val="decimal"/>
      <w:lvlText w:val="%1."/>
      <w:lvlJc w:val="left"/>
      <w:pPr>
        <w:ind w:left="654" w:hanging="360"/>
      </w:pPr>
      <w:rPr>
        <w:rFonts w:hint="default"/>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12" w15:restartNumberingAfterBreak="0">
    <w:nsid w:val="5D0A0827"/>
    <w:multiLevelType w:val="hybridMultilevel"/>
    <w:tmpl w:val="E41A549C"/>
    <w:lvl w:ilvl="0" w:tplc="CA98B082">
      <w:start w:val="7"/>
      <w:numFmt w:val="decimal"/>
      <w:lvlText w:val="%1."/>
      <w:lvlJc w:val="left"/>
      <w:pPr>
        <w:ind w:left="-66" w:hanging="360"/>
      </w:pPr>
      <w:rPr>
        <w:rFonts w:ascii="Calibri Light" w:hAnsi="Calibri Light" w:hint="default"/>
        <w:u w:val="none"/>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3" w15:restartNumberingAfterBreak="0">
    <w:nsid w:val="5F440593"/>
    <w:multiLevelType w:val="hybridMultilevel"/>
    <w:tmpl w:val="02D8587A"/>
    <w:lvl w:ilvl="0" w:tplc="94B8CFA0">
      <w:start w:val="1"/>
      <w:numFmt w:val="bullet"/>
      <w:lvlText w:val=""/>
      <w:lvlJc w:val="left"/>
      <w:pPr>
        <w:ind w:left="1065" w:hanging="360"/>
      </w:pPr>
      <w:rPr>
        <w:rFonts w:ascii="Symbol" w:hAnsi="Symbol" w:hint="default"/>
        <w:color w:val="000000" w:themeColor="text1"/>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4" w15:restartNumberingAfterBreak="0">
    <w:nsid w:val="72BC6D04"/>
    <w:multiLevelType w:val="hybridMultilevel"/>
    <w:tmpl w:val="D7B004B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5" w15:restartNumberingAfterBreak="0">
    <w:nsid w:val="794C1D62"/>
    <w:multiLevelType w:val="hybridMultilevel"/>
    <w:tmpl w:val="CF5CAAAE"/>
    <w:lvl w:ilvl="0" w:tplc="A7BAFD38">
      <w:start w:val="11"/>
      <w:numFmt w:val="decimal"/>
      <w:lvlText w:val="%1."/>
      <w:lvlJc w:val="left"/>
      <w:pPr>
        <w:ind w:left="654" w:hanging="360"/>
      </w:pPr>
      <w:rPr>
        <w:rFonts w:hint="default"/>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num w:numId="1">
    <w:abstractNumId w:val="0"/>
  </w:num>
  <w:num w:numId="2">
    <w:abstractNumId w:val="6"/>
  </w:num>
  <w:num w:numId="3">
    <w:abstractNumId w:val="9"/>
  </w:num>
  <w:num w:numId="4">
    <w:abstractNumId w:val="14"/>
  </w:num>
  <w:num w:numId="5">
    <w:abstractNumId w:val="8"/>
  </w:num>
  <w:num w:numId="6">
    <w:abstractNumId w:val="10"/>
  </w:num>
  <w:num w:numId="7">
    <w:abstractNumId w:val="1"/>
  </w:num>
  <w:num w:numId="8">
    <w:abstractNumId w:val="12"/>
  </w:num>
  <w:num w:numId="9">
    <w:abstractNumId w:val="13"/>
  </w:num>
  <w:num w:numId="10">
    <w:abstractNumId w:val="5"/>
  </w:num>
  <w:num w:numId="11">
    <w:abstractNumId w:val="7"/>
  </w:num>
  <w:num w:numId="12">
    <w:abstractNumId w:val="2"/>
  </w:num>
  <w:num w:numId="13">
    <w:abstractNumId w:val="3"/>
  </w:num>
  <w:num w:numId="14">
    <w:abstractNumId w:val="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52"/>
    <w:rsid w:val="00053C02"/>
    <w:rsid w:val="0006017A"/>
    <w:rsid w:val="000F2E9A"/>
    <w:rsid w:val="0034477B"/>
    <w:rsid w:val="00422FC9"/>
    <w:rsid w:val="005502A0"/>
    <w:rsid w:val="005E4A19"/>
    <w:rsid w:val="00886E52"/>
    <w:rsid w:val="00AB4EFD"/>
    <w:rsid w:val="00C208B7"/>
    <w:rsid w:val="00CE3C95"/>
    <w:rsid w:val="00CF4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C509"/>
  <w15:chartTrackingRefBased/>
  <w15:docId w15:val="{FF2D8B80-3ADB-40C0-B6D6-C5B3F27B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dc:creator>
  <cp:keywords/>
  <dc:description/>
  <cp:lastModifiedBy>Terrington</cp:lastModifiedBy>
  <cp:revision>7</cp:revision>
  <dcterms:created xsi:type="dcterms:W3CDTF">2021-07-08T12:14:00Z</dcterms:created>
  <dcterms:modified xsi:type="dcterms:W3CDTF">2021-07-15T10:45:00Z</dcterms:modified>
</cp:coreProperties>
</file>